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0534C" w14:textId="6878ECD7" w:rsidR="00CE1487" w:rsidRPr="002576E3" w:rsidRDefault="00CE1487" w:rsidP="00CE1487">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#11</w:t>
      </w:r>
      <w:r>
        <w:rPr>
          <w:rFonts w:eastAsiaTheme="minorEastAsia" w:cs="Arial" w:hint="eastAsia"/>
          <w:bCs/>
          <w:noProof w:val="0"/>
          <w:sz w:val="24"/>
          <w:szCs w:val="24"/>
          <w:lang w:eastAsia="ja-JP"/>
        </w:rPr>
        <w:t>9</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E569A9">
        <w:rPr>
          <w:rFonts w:eastAsia="Malgun Gothic" w:cs="Arial"/>
          <w:bCs/>
          <w:noProof w:val="0"/>
          <w:sz w:val="24"/>
          <w:szCs w:val="24"/>
          <w:lang w:eastAsia="ja-JP"/>
        </w:rPr>
        <w:t>R1-24</w:t>
      </w:r>
      <w:r w:rsidR="00A675FB">
        <w:rPr>
          <w:rFonts w:eastAsiaTheme="minorEastAsia" w:cs="Arial" w:hint="eastAsia"/>
          <w:bCs/>
          <w:noProof w:val="0"/>
          <w:sz w:val="24"/>
          <w:szCs w:val="24"/>
          <w:lang w:eastAsia="ja-JP"/>
        </w:rPr>
        <w:t>10390</w:t>
      </w:r>
    </w:p>
    <w:p w14:paraId="23A86D84" w14:textId="77777777" w:rsidR="00CE1487" w:rsidRPr="0025717E" w:rsidRDefault="00CE1487" w:rsidP="00CE1487">
      <w:pPr>
        <w:tabs>
          <w:tab w:val="center" w:pos="4536"/>
          <w:tab w:val="right" w:pos="9072"/>
        </w:tabs>
        <w:rPr>
          <w:rFonts w:asciiTheme="majorHAnsi" w:eastAsia="ＭＳ 明朝" w:hAnsiTheme="majorHAnsi" w:cstheme="majorHAnsi"/>
          <w:b/>
          <w:bCs/>
          <w:szCs w:val="18"/>
        </w:rPr>
      </w:pPr>
      <w:r w:rsidRPr="0025717E">
        <w:rPr>
          <w:rFonts w:asciiTheme="majorHAnsi" w:eastAsia="ＭＳ 明朝" w:hAnsiTheme="majorHAnsi" w:cstheme="majorHAnsi"/>
          <w:b/>
          <w:bCs/>
          <w:szCs w:val="18"/>
        </w:rPr>
        <w:t xml:space="preserve">Orlando, US, </w:t>
      </w:r>
      <w:r w:rsidRPr="0025717E">
        <w:rPr>
          <w:rFonts w:asciiTheme="majorHAnsi" w:eastAsia="Malgun Gothic" w:hAnsiTheme="majorHAnsi" w:cstheme="majorHAnsi"/>
          <w:b/>
          <w:bCs/>
          <w:szCs w:val="18"/>
          <w:lang w:eastAsia="ko-KR"/>
        </w:rPr>
        <w:t xml:space="preserve">November </w:t>
      </w:r>
      <w:r w:rsidRPr="0025717E">
        <w:rPr>
          <w:rFonts w:asciiTheme="majorHAnsi" w:eastAsia="ＭＳ 明朝" w:hAnsiTheme="majorHAnsi" w:cstheme="majorHAnsi"/>
          <w:b/>
          <w:bCs/>
          <w:szCs w:val="18"/>
        </w:rPr>
        <w:t>18</w:t>
      </w:r>
      <w:r w:rsidRPr="0025717E">
        <w:rPr>
          <w:rFonts w:asciiTheme="majorHAnsi" w:eastAsia="Malgun Gothic" w:hAnsiTheme="majorHAnsi" w:cstheme="majorHAnsi"/>
          <w:b/>
          <w:bCs/>
          <w:szCs w:val="18"/>
          <w:vertAlign w:val="superscript"/>
          <w:lang w:eastAsia="ko-KR"/>
        </w:rPr>
        <w:t>th</w:t>
      </w:r>
      <w:r w:rsidRPr="0025717E">
        <w:rPr>
          <w:rFonts w:asciiTheme="majorHAnsi" w:eastAsia="ＭＳ 明朝" w:hAnsiTheme="majorHAnsi" w:cstheme="majorHAnsi"/>
          <w:b/>
          <w:bCs/>
          <w:szCs w:val="18"/>
        </w:rPr>
        <w:t xml:space="preserve"> </w:t>
      </w:r>
      <w:r w:rsidRPr="0025717E">
        <w:rPr>
          <w:rFonts w:asciiTheme="majorHAnsi" w:hAnsiTheme="majorHAnsi" w:cstheme="majorHAnsi"/>
          <w:b/>
          <w:bCs/>
          <w:szCs w:val="18"/>
        </w:rPr>
        <w:t>– 22</w:t>
      </w:r>
      <w:r w:rsidRPr="0025717E">
        <w:rPr>
          <w:rFonts w:asciiTheme="majorHAnsi" w:hAnsiTheme="majorHAnsi" w:cstheme="majorHAnsi"/>
          <w:b/>
          <w:bCs/>
          <w:szCs w:val="18"/>
          <w:vertAlign w:val="superscript"/>
        </w:rPr>
        <w:t>nd</w:t>
      </w:r>
      <w:r w:rsidRPr="0025717E">
        <w:rPr>
          <w:rFonts w:asciiTheme="majorHAnsi" w:eastAsia="ＭＳ 明朝" w:hAnsiTheme="majorHAnsi" w:cstheme="majorHAnsi"/>
          <w:b/>
          <w:bCs/>
          <w:szCs w:val="18"/>
        </w:rPr>
        <w:t>, 2024</w:t>
      </w:r>
    </w:p>
    <w:p w14:paraId="3F76006A" w14:textId="77777777" w:rsidR="000A2832" w:rsidRPr="000A2832" w:rsidRDefault="000A2832"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E6F2D60"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Study on general aspects of physical layer design for Ambient IoT</w:t>
      </w:r>
    </w:p>
    <w:p w14:paraId="33948831" w14:textId="4B27E2C6"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7442A900" w14:textId="77777777" w:rsidR="00823331" w:rsidRPr="00152CFD" w:rsidRDefault="00823331" w:rsidP="00823331">
            <w:pPr>
              <w:spacing w:after="120"/>
              <w:ind w:right="-96"/>
              <w:jc w:val="both"/>
              <w:rPr>
                <w:rFonts w:eastAsia="SimSun"/>
                <w:b/>
                <w:sz w:val="22"/>
                <w:szCs w:val="22"/>
                <w:lang w:val="en-US"/>
              </w:rPr>
            </w:pPr>
            <w:r w:rsidRPr="00152CFD">
              <w:rPr>
                <w:rFonts w:eastAsia="SimSun"/>
                <w:sz w:val="22"/>
                <w:szCs w:val="22"/>
                <w:lang w:val="en-US"/>
              </w:rPr>
              <w:t>The following objectives are set, within the General Scope:</w:t>
            </w:r>
          </w:p>
          <w:p w14:paraId="3C5A5D69" w14:textId="77777777" w:rsidR="00823331" w:rsidRPr="00152CFD" w:rsidRDefault="00823331" w:rsidP="00785C9E">
            <w:pPr>
              <w:numPr>
                <w:ilvl w:val="0"/>
                <w:numId w:val="24"/>
              </w:numPr>
              <w:spacing w:after="120"/>
              <w:ind w:right="-96"/>
              <w:jc w:val="both"/>
              <w:rPr>
                <w:rFonts w:eastAsia="SimSun"/>
                <w:sz w:val="22"/>
                <w:szCs w:val="22"/>
                <w:lang w:val="en-US"/>
              </w:rPr>
            </w:pPr>
            <w:r w:rsidRPr="00152CFD">
              <w:rPr>
                <w:rFonts w:eastAsia="SimSun"/>
                <w:sz w:val="22"/>
                <w:szCs w:val="22"/>
                <w:lang w:val="en-US"/>
              </w:rPr>
              <w:t>Evaluation assumptions</w:t>
            </w:r>
          </w:p>
          <w:p w14:paraId="23CFF3BC" w14:textId="65AFE04F" w:rsidR="00823331" w:rsidRPr="00152CFD" w:rsidRDefault="005E356E" w:rsidP="00823331">
            <w:pPr>
              <w:spacing w:after="120"/>
              <w:ind w:left="360" w:right="-96"/>
              <w:rPr>
                <w:rFonts w:eastAsiaTheme="minorEastAsia"/>
                <w:sz w:val="22"/>
                <w:szCs w:val="22"/>
              </w:rPr>
            </w:pPr>
            <w:r w:rsidRPr="00152CFD">
              <w:rPr>
                <w:rFonts w:eastAsiaTheme="minorEastAsia"/>
                <w:sz w:val="22"/>
                <w:szCs w:val="22"/>
              </w:rPr>
              <w:t>…</w:t>
            </w:r>
          </w:p>
          <w:p w14:paraId="7BC626D8" w14:textId="77777777" w:rsidR="00823331" w:rsidRPr="00152CFD" w:rsidRDefault="00823331" w:rsidP="00823331">
            <w:pPr>
              <w:spacing w:after="120"/>
              <w:ind w:right="-96"/>
              <w:jc w:val="both"/>
              <w:rPr>
                <w:rFonts w:eastAsia="SimSun"/>
                <w:sz w:val="22"/>
                <w:szCs w:val="22"/>
                <w:lang w:val="en-US"/>
              </w:rPr>
            </w:pPr>
          </w:p>
          <w:p w14:paraId="6599390F" w14:textId="77777777" w:rsidR="002A65DE" w:rsidRPr="002A65DE" w:rsidRDefault="002A65DE" w:rsidP="008A7407">
            <w:pPr>
              <w:numPr>
                <w:ilvl w:val="0"/>
                <w:numId w:val="28"/>
              </w:numPr>
              <w:spacing w:after="120"/>
              <w:ind w:right="-96"/>
              <w:jc w:val="both"/>
              <w:rPr>
                <w:rFonts w:eastAsia="SimSun"/>
                <w:sz w:val="22"/>
                <w:szCs w:val="18"/>
                <w:lang w:val="en-US"/>
              </w:rPr>
            </w:pPr>
            <w:r w:rsidRPr="002A65DE">
              <w:rPr>
                <w:rFonts w:eastAsia="SimSun"/>
                <w:sz w:val="22"/>
                <w:szCs w:val="18"/>
                <w:lang w:val="en-US"/>
              </w:rPr>
              <w:t xml:space="preserve">Study necessary and feasible </w:t>
            </w:r>
            <w:r w:rsidRPr="002A65DE">
              <w:rPr>
                <w:rFonts w:eastAsia="SimSun"/>
                <w:sz w:val="22"/>
                <w:szCs w:val="18"/>
              </w:rPr>
              <w:t>solutions</w:t>
            </w:r>
            <w:r w:rsidRPr="002A65DE">
              <w:rPr>
                <w:rFonts w:eastAsia="SimSun"/>
                <w:sz w:val="22"/>
                <w:szCs w:val="18"/>
                <w:lang w:val="en-US"/>
              </w:rPr>
              <w:t xml:space="preserve"> for Ambient IoT as prescribed in the General Scope, including decisions on which functions, procedures, etc. are needed and not needed, and ensuring at least the required functionalities in Section 6.2 of TR 38.848. </w:t>
            </w:r>
          </w:p>
          <w:p w14:paraId="422EDAF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of positioning in Rel-19 is RAN3-led, limited to functionalities which would have no, or minimal, specification impact (note: this does not imply any decision relating to WI creation).</w:t>
            </w:r>
          </w:p>
          <w:p w14:paraId="1A9288B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the feasibility and required functionalities for proximity determination</w:t>
            </w:r>
            <w:r w:rsidRPr="002A65DE">
              <w:rPr>
                <w:rFonts w:eastAsia="SimSun"/>
                <w:color w:val="FF0000"/>
                <w:sz w:val="22"/>
                <w:szCs w:val="18"/>
              </w:rPr>
              <w:t>, which is the determination of whether BS or intermediate UE and ambient IoT device are near each other or not</w:t>
            </w:r>
            <w:r w:rsidRPr="002A65DE">
              <w:rPr>
                <w:rFonts w:eastAsia="SimSun"/>
                <w:sz w:val="22"/>
                <w:szCs w:val="18"/>
                <w:lang w:val="en-US"/>
              </w:rPr>
              <w:t xml:space="preserve"> (coordination with SA3 is required for privacy aspects).</w:t>
            </w:r>
          </w:p>
          <w:p w14:paraId="02930E80" w14:textId="77777777" w:rsidR="002A65DE" w:rsidRPr="002A65DE" w:rsidRDefault="002A65DE" w:rsidP="00785C9E">
            <w:pPr>
              <w:numPr>
                <w:ilvl w:val="0"/>
                <w:numId w:val="25"/>
              </w:numPr>
              <w:spacing w:after="120"/>
              <w:ind w:right="-96"/>
              <w:jc w:val="both"/>
              <w:rPr>
                <w:rFonts w:eastAsia="SimSun"/>
                <w:sz w:val="22"/>
                <w:szCs w:val="18"/>
                <w:lang w:val="en-US"/>
              </w:rPr>
            </w:pPr>
            <w:r w:rsidRPr="002A65DE">
              <w:rPr>
                <w:rFonts w:eastAsia="SimSun"/>
                <w:sz w:val="22"/>
                <w:szCs w:val="18"/>
                <w:lang w:val="en-US"/>
              </w:rPr>
              <w:t>RAN1-led:</w:t>
            </w:r>
          </w:p>
          <w:p w14:paraId="5EA00550" w14:textId="77777777" w:rsidR="002A65DE" w:rsidRPr="002A65DE" w:rsidRDefault="002A65DE" w:rsidP="002A65DE">
            <w:pPr>
              <w:spacing w:after="120"/>
              <w:ind w:right="-96" w:firstLine="720"/>
              <w:jc w:val="both"/>
              <w:rPr>
                <w:rFonts w:eastAsia="SimSun"/>
                <w:sz w:val="22"/>
                <w:szCs w:val="18"/>
                <w:lang w:val="en-US"/>
              </w:rPr>
            </w:pPr>
            <w:r w:rsidRPr="002A65DE">
              <w:rPr>
                <w:rFonts w:eastAsia="SimSun"/>
                <w:sz w:val="22"/>
                <w:szCs w:val="18"/>
                <w:lang w:val="en-US"/>
              </w:rPr>
              <w:t>For the Ambient IoT DL and UL:</w:t>
            </w:r>
          </w:p>
          <w:p w14:paraId="3BF8AC7A"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Frame structure, synchronization and timing, random access</w:t>
            </w:r>
          </w:p>
          <w:p w14:paraId="4DFD89B4"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Numerologies, bandwidths, and multiple access</w:t>
            </w:r>
          </w:p>
          <w:p w14:paraId="12989FE0"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Waveforms and modulations</w:t>
            </w:r>
          </w:p>
          <w:p w14:paraId="043A13EB"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Channel coding</w:t>
            </w:r>
          </w:p>
          <w:p w14:paraId="431AD30C"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Downlink channel/signal aspects</w:t>
            </w:r>
          </w:p>
          <w:p w14:paraId="771F416E"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Uplink channel/signal aspects</w:t>
            </w:r>
          </w:p>
          <w:p w14:paraId="051E2382"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Scheduling and timing relationships</w:t>
            </w:r>
          </w:p>
          <w:p w14:paraId="7044E028"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523509E9" w:rsidR="0040058E" w:rsidRPr="002A65DE" w:rsidRDefault="002A65DE" w:rsidP="002A65DE">
            <w:pPr>
              <w:spacing w:after="120"/>
              <w:ind w:right="-96" w:firstLine="720"/>
              <w:jc w:val="both"/>
              <w:rPr>
                <w:rFonts w:eastAsiaTheme="minorEastAsia"/>
                <w:lang w:val="en-US"/>
              </w:rPr>
            </w:pPr>
            <w:r w:rsidRPr="002A65DE">
              <w:rPr>
                <w:rFonts w:eastAsia="SimSun"/>
                <w:sz w:val="22"/>
                <w:szCs w:val="18"/>
                <w:lang w:val="en-US"/>
              </w:rPr>
              <w:t xml:space="preserve">       For Topology 2, no difference in physical layer design from Topology 1.</w:t>
            </w:r>
          </w:p>
        </w:tc>
      </w:tr>
    </w:tbl>
    <w:p w14:paraId="5E03A7D8" w14:textId="5C23C2F2" w:rsidR="000C6701" w:rsidRPr="00152CFD" w:rsidRDefault="006831FD" w:rsidP="00F46E86">
      <w:pPr>
        <w:spacing w:beforeLines="50" w:before="120" w:afterLines="50" w:after="120"/>
        <w:jc w:val="both"/>
        <w:rPr>
          <w:rFonts w:eastAsiaTheme="minorEastAsia"/>
          <w:sz w:val="22"/>
          <w:szCs w:val="22"/>
          <w:lang w:val="en-US"/>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2F093C" w:rsidRPr="00152CFD">
        <w:rPr>
          <w:rFonts w:eastAsia="SimSun"/>
          <w:sz w:val="22"/>
          <w:szCs w:val="22"/>
          <w:lang w:val="en-US" w:eastAsia="zh-CN"/>
        </w:rPr>
        <w:t xml:space="preserve">general aspects of physical layer design including waveform, modulation scheme, </w:t>
      </w:r>
      <w:r w:rsidR="009A40FE">
        <w:rPr>
          <w:rFonts w:eastAsia="SimSun"/>
          <w:sz w:val="22"/>
          <w:szCs w:val="22"/>
          <w:lang w:val="en-US" w:eastAsia="zh-CN"/>
        </w:rPr>
        <w:t>line coding scheme</w:t>
      </w:r>
      <w:r w:rsidR="00C654EB">
        <w:rPr>
          <w:rFonts w:eastAsia="SimSun"/>
          <w:sz w:val="22"/>
          <w:szCs w:val="22"/>
          <w:lang w:val="en-US" w:eastAsia="zh-CN"/>
        </w:rPr>
        <w:t xml:space="preserve">, </w:t>
      </w:r>
      <w:r w:rsidR="00D04C9D" w:rsidRPr="00152CFD">
        <w:rPr>
          <w:rFonts w:eastAsia="SimSun"/>
          <w:sz w:val="22"/>
          <w:szCs w:val="22"/>
          <w:lang w:val="en-US" w:eastAsia="zh-CN"/>
        </w:rPr>
        <w:t xml:space="preserve">channel coding scheme, numerology, bandwidth, multiple access scheme </w:t>
      </w:r>
      <w:r w:rsidR="002F093C" w:rsidRPr="00152CFD">
        <w:rPr>
          <w:rFonts w:eastAsia="SimSun"/>
          <w:sz w:val="22"/>
          <w:szCs w:val="22"/>
          <w:lang w:val="en-US" w:eastAsia="zh-CN"/>
        </w:rPr>
        <w:t>and some other potential issues which need to be studied 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B8449C" w:rsidRPr="00152CFD">
        <w:rPr>
          <w:rFonts w:eastAsia="SimSun"/>
          <w:sz w:val="22"/>
          <w:szCs w:val="22"/>
          <w:lang w:val="en-US" w:eastAsia="zh-CN"/>
        </w:rPr>
        <w:t>It should be noted that these</w:t>
      </w:r>
      <w:r w:rsidR="00F46E86" w:rsidRPr="00152CFD">
        <w:rPr>
          <w:rFonts w:eastAsia="SimSun"/>
          <w:sz w:val="22"/>
          <w:szCs w:val="22"/>
          <w:lang w:val="en-US" w:eastAsia="zh-CN"/>
        </w:rPr>
        <w:t xml:space="preserve"> aspects </w:t>
      </w:r>
      <w:r w:rsidR="00B8449C" w:rsidRPr="00152CFD">
        <w:rPr>
          <w:rFonts w:eastAsia="SimSun"/>
          <w:sz w:val="22"/>
          <w:szCs w:val="22"/>
          <w:lang w:val="en-US" w:eastAsia="zh-CN"/>
        </w:rPr>
        <w:t xml:space="preserve">may need to </w:t>
      </w:r>
      <w:r w:rsidR="00F46E86" w:rsidRPr="00152CFD">
        <w:rPr>
          <w:rFonts w:eastAsia="SimSun"/>
          <w:sz w:val="22"/>
          <w:szCs w:val="22"/>
          <w:lang w:val="en-US" w:eastAsia="zh-CN"/>
        </w:rPr>
        <w:t xml:space="preserve">be discussed for each channel/signal which </w:t>
      </w:r>
      <w:r w:rsidR="00AB347D" w:rsidRPr="00152CFD">
        <w:rPr>
          <w:rFonts w:eastAsia="SimSun"/>
          <w:sz w:val="22"/>
          <w:szCs w:val="22"/>
          <w:lang w:val="en-US" w:eastAsia="zh-CN"/>
        </w:rPr>
        <w:t xml:space="preserve">can be specified for A-IoT </w:t>
      </w:r>
      <w:r w:rsidR="00B952C0">
        <w:rPr>
          <w:rFonts w:eastAsia="SimSun"/>
          <w:sz w:val="22"/>
          <w:szCs w:val="22"/>
          <w:lang w:val="en-US" w:eastAsia="zh-CN"/>
        </w:rPr>
        <w:t>device</w:t>
      </w:r>
      <w:r w:rsidR="00462684" w:rsidRPr="00152CFD">
        <w:rPr>
          <w:rFonts w:eastAsia="SimSun"/>
          <w:sz w:val="22"/>
          <w:szCs w:val="22"/>
          <w:lang w:val="en-US" w:eastAsia="zh-CN"/>
        </w:rPr>
        <w:t>,</w:t>
      </w:r>
      <w:r w:rsidR="00E1410C" w:rsidRPr="00152CFD">
        <w:rPr>
          <w:rFonts w:eastAsia="SimSun"/>
          <w:sz w:val="22"/>
          <w:szCs w:val="22"/>
          <w:lang w:val="en-US" w:eastAsia="zh-CN"/>
        </w:rPr>
        <w:t xml:space="preserve"> and which channel/signal </w:t>
      </w:r>
      <w:r w:rsidR="007E01C3" w:rsidRPr="00152CFD">
        <w:rPr>
          <w:rFonts w:eastAsia="SimSun"/>
          <w:sz w:val="22"/>
          <w:szCs w:val="22"/>
          <w:lang w:val="en-US" w:eastAsia="zh-CN"/>
        </w:rPr>
        <w:t xml:space="preserve">is necessary for A-IoT </w:t>
      </w:r>
      <w:r w:rsidR="00B952C0">
        <w:rPr>
          <w:rFonts w:eastAsia="SimSun"/>
          <w:sz w:val="22"/>
          <w:szCs w:val="22"/>
          <w:lang w:val="en-US" w:eastAsia="zh-CN"/>
        </w:rPr>
        <w:t>device</w:t>
      </w:r>
      <w:r w:rsidR="007E01C3" w:rsidRPr="00152CFD">
        <w:rPr>
          <w:rFonts w:eastAsia="SimSun"/>
          <w:sz w:val="22"/>
          <w:szCs w:val="22"/>
          <w:lang w:val="en-US" w:eastAsia="zh-CN"/>
        </w:rPr>
        <w:t xml:space="preserve"> </w:t>
      </w:r>
      <w:r w:rsidR="00F46E86" w:rsidRPr="00152CFD">
        <w:rPr>
          <w:rFonts w:eastAsia="SimSun"/>
          <w:sz w:val="22"/>
          <w:szCs w:val="22"/>
          <w:lang w:val="en-US" w:eastAsia="zh-CN"/>
        </w:rPr>
        <w:t>would be discussed in AI 9.4.2.3</w:t>
      </w:r>
      <w:r w:rsidR="007E01C3" w:rsidRPr="00152CFD">
        <w:rPr>
          <w:rFonts w:eastAsia="SimSun"/>
          <w:sz w:val="22"/>
          <w:szCs w:val="22"/>
          <w:lang w:val="en-US" w:eastAsia="zh-CN"/>
        </w:rPr>
        <w:t>,</w:t>
      </w:r>
      <w:r w:rsidR="007E3317" w:rsidRPr="00152CFD">
        <w:rPr>
          <w:rFonts w:eastAsia="SimSun"/>
          <w:sz w:val="22"/>
          <w:szCs w:val="22"/>
          <w:lang w:val="en-US" w:eastAsia="zh-CN"/>
        </w:rPr>
        <w:t xml:space="preserve"> which</w:t>
      </w:r>
      <w:r w:rsidR="0048038C" w:rsidRPr="00152CFD">
        <w:rPr>
          <w:rFonts w:eastAsia="SimSun"/>
          <w:sz w:val="22"/>
          <w:szCs w:val="22"/>
          <w:lang w:val="en-US" w:eastAsia="zh-CN"/>
        </w:rPr>
        <w:t xml:space="preserve"> our companion </w:t>
      </w:r>
      <w:r w:rsidR="00525FDA">
        <w:rPr>
          <w:rFonts w:eastAsiaTheme="minorEastAsia" w:hint="eastAsia"/>
          <w:sz w:val="22"/>
          <w:szCs w:val="22"/>
          <w:lang w:val="en-US"/>
        </w:rPr>
        <w:t>paper</w:t>
      </w:r>
      <w:r w:rsidR="0048038C" w:rsidRPr="00152CFD">
        <w:rPr>
          <w:rFonts w:eastAsia="SimSun"/>
          <w:sz w:val="22"/>
          <w:szCs w:val="22"/>
          <w:lang w:val="en-US" w:eastAsia="zh-CN"/>
        </w:rPr>
        <w:t xml:space="preserve"> </w:t>
      </w:r>
      <w:r w:rsidR="00E74F40" w:rsidRPr="00152CFD">
        <w:rPr>
          <w:rFonts w:eastAsia="SimSun"/>
          <w:sz w:val="22"/>
          <w:szCs w:val="22"/>
          <w:lang w:val="en-US" w:eastAsia="zh-CN"/>
        </w:rPr>
        <w:t xml:space="preserve">is </w:t>
      </w:r>
      <w:r w:rsidR="0048038C" w:rsidRPr="00152CFD">
        <w:rPr>
          <w:rFonts w:eastAsia="SimSun"/>
          <w:sz w:val="22"/>
          <w:szCs w:val="22"/>
          <w:lang w:val="en-US" w:eastAsia="zh-CN"/>
        </w:rPr>
        <w:t>[</w:t>
      </w:r>
      <w:r w:rsidR="007E3317" w:rsidRPr="00152CFD">
        <w:rPr>
          <w:rFonts w:eastAsia="SimSun"/>
          <w:sz w:val="22"/>
          <w:szCs w:val="22"/>
          <w:lang w:val="en-US" w:eastAsia="zh-CN"/>
        </w:rPr>
        <w:t>2</w:t>
      </w:r>
      <w:r w:rsidR="0048038C" w:rsidRPr="00152CFD">
        <w:rPr>
          <w:rFonts w:eastAsia="SimSun"/>
          <w:sz w:val="22"/>
          <w:szCs w:val="22"/>
          <w:lang w:val="en-US" w:eastAsia="zh-CN"/>
        </w:rPr>
        <w:t>]</w:t>
      </w:r>
      <w:r w:rsidR="00B82261" w:rsidRPr="00152CFD">
        <w:rPr>
          <w:rFonts w:eastAsia="SimSun"/>
          <w:sz w:val="22"/>
          <w:szCs w:val="22"/>
          <w:lang w:val="en-US" w:eastAsia="zh-CN"/>
        </w:rPr>
        <w:t xml:space="preserve">. </w:t>
      </w:r>
      <w:r w:rsidR="000804D9">
        <w:rPr>
          <w:rFonts w:eastAsia="SimSun"/>
          <w:sz w:val="22"/>
          <w:szCs w:val="22"/>
          <w:lang w:val="en-US" w:eastAsia="zh-CN"/>
        </w:rPr>
        <w:t>A</w:t>
      </w:r>
      <w:r w:rsidR="00F46E86" w:rsidRPr="00152CFD">
        <w:rPr>
          <w:rFonts w:eastAsia="SimSun"/>
          <w:sz w:val="22"/>
          <w:szCs w:val="22"/>
          <w:lang w:val="en-US" w:eastAsia="zh-CN"/>
        </w:rPr>
        <w:t xml:space="preserve">t least </w:t>
      </w:r>
      <w:r w:rsidR="000804D9">
        <w:rPr>
          <w:rFonts w:eastAsia="SimSun"/>
          <w:sz w:val="22"/>
          <w:szCs w:val="22"/>
          <w:lang w:val="en-US" w:eastAsia="zh-CN"/>
        </w:rPr>
        <w:t xml:space="preserve">PRDCH </w:t>
      </w:r>
      <w:r w:rsidR="00F46E86" w:rsidRPr="00152CFD">
        <w:rPr>
          <w:rFonts w:eastAsia="SimSun"/>
          <w:sz w:val="22"/>
          <w:szCs w:val="22"/>
          <w:lang w:val="en-US" w:eastAsia="zh-CN"/>
        </w:rPr>
        <w:t xml:space="preserve">and </w:t>
      </w:r>
      <w:r w:rsidR="004C5310">
        <w:rPr>
          <w:rFonts w:eastAsia="SimSun"/>
          <w:sz w:val="22"/>
          <w:szCs w:val="22"/>
          <w:lang w:val="en-US" w:eastAsia="zh-CN"/>
        </w:rPr>
        <w:lastRenderedPageBreak/>
        <w:t xml:space="preserve">PDRCH which were agreed at the RAN1#116 meeting </w:t>
      </w:r>
      <w:r w:rsidR="00F46E86" w:rsidRPr="00152CFD">
        <w:rPr>
          <w:rFonts w:eastAsia="SimSun"/>
          <w:sz w:val="22"/>
          <w:szCs w:val="22"/>
          <w:lang w:val="en-US" w:eastAsia="zh-CN"/>
        </w:rPr>
        <w:t xml:space="preserve">should be </w:t>
      </w:r>
      <w:r w:rsidR="005C5009">
        <w:rPr>
          <w:rFonts w:eastAsia="SimSun"/>
          <w:sz w:val="22"/>
          <w:szCs w:val="22"/>
          <w:lang w:val="en-US" w:eastAsia="zh-CN"/>
        </w:rPr>
        <w:t>considered</w:t>
      </w:r>
      <w:r w:rsidR="00E96AB7" w:rsidRPr="00152CFD">
        <w:rPr>
          <w:rFonts w:eastAsia="SimSun"/>
          <w:sz w:val="22"/>
          <w:szCs w:val="22"/>
          <w:lang w:val="en-US" w:eastAsia="zh-CN"/>
        </w:rPr>
        <w:t xml:space="preserve">, and we discuss targeting such </w:t>
      </w:r>
      <w:r w:rsidR="005C5009">
        <w:rPr>
          <w:rFonts w:eastAsia="SimSun"/>
          <w:sz w:val="22"/>
          <w:szCs w:val="22"/>
          <w:lang w:val="en-US" w:eastAsia="zh-CN"/>
        </w:rPr>
        <w:t xml:space="preserve">physical </w:t>
      </w:r>
      <w:r w:rsidR="00E96AB7" w:rsidRPr="00152CFD">
        <w:rPr>
          <w:rFonts w:eastAsia="SimSun"/>
          <w:sz w:val="22"/>
          <w:szCs w:val="22"/>
          <w:lang w:val="en-US" w:eastAsia="zh-CN"/>
        </w:rPr>
        <w:t>channel</w:t>
      </w:r>
      <w:r w:rsidR="005C5009">
        <w:rPr>
          <w:rFonts w:eastAsia="SimSun"/>
          <w:sz w:val="22"/>
          <w:szCs w:val="22"/>
          <w:lang w:val="en-US" w:eastAsia="zh-CN"/>
        </w:rPr>
        <w:t>s</w:t>
      </w:r>
      <w:r w:rsidR="00E96AB7" w:rsidRPr="00152CFD">
        <w:rPr>
          <w:rFonts w:eastAsia="SimSun"/>
          <w:sz w:val="22"/>
          <w:szCs w:val="22"/>
          <w:lang w:val="en-US" w:eastAsia="zh-CN"/>
        </w:rPr>
        <w:t xml:space="preserve"> in general</w:t>
      </w:r>
      <w:r w:rsidR="00F46E86" w:rsidRPr="00152CFD">
        <w:rPr>
          <w:rFonts w:eastAsia="SimSun"/>
          <w:sz w:val="22"/>
          <w:szCs w:val="22"/>
          <w:lang w:val="en-US" w:eastAsia="zh-CN"/>
        </w:rPr>
        <w:t>.</w:t>
      </w:r>
      <w:r w:rsidR="003B75B7" w:rsidRPr="00152CFD">
        <w:rPr>
          <w:rFonts w:eastAsiaTheme="minorEastAsia" w:hint="eastAsia"/>
          <w:sz w:val="22"/>
          <w:szCs w:val="22"/>
          <w:lang w:val="en-US"/>
        </w:rPr>
        <w:t xml:space="preserve"> </w:t>
      </w:r>
      <w:r w:rsidR="003B75B7" w:rsidRPr="00152CFD">
        <w:rPr>
          <w:rFonts w:eastAsiaTheme="minorEastAsia"/>
          <w:sz w:val="22"/>
          <w:szCs w:val="22"/>
          <w:lang w:val="en-US"/>
        </w:rPr>
        <w:t>In addition to</w:t>
      </w:r>
      <w:r w:rsidR="00F551AE">
        <w:rPr>
          <w:rFonts w:eastAsiaTheme="minorEastAsia"/>
          <w:sz w:val="22"/>
          <w:szCs w:val="22"/>
          <w:lang w:val="en-US"/>
        </w:rPr>
        <w:t xml:space="preserve"> PRDCH and PDRCH</w:t>
      </w:r>
      <w:r w:rsidR="003B75B7" w:rsidRPr="00152CFD">
        <w:rPr>
          <w:rFonts w:eastAsiaTheme="minorEastAsia"/>
          <w:sz w:val="22"/>
          <w:szCs w:val="22"/>
          <w:lang w:val="en-US"/>
        </w:rPr>
        <w:t>, o</w:t>
      </w:r>
      <w:r w:rsidR="00F46E86" w:rsidRPr="00152CFD">
        <w:rPr>
          <w:rFonts w:eastAsia="SimSun"/>
          <w:sz w:val="22"/>
          <w:szCs w:val="22"/>
          <w:lang w:val="en-US" w:eastAsia="zh-CN"/>
        </w:rPr>
        <w:t>ther</w:t>
      </w:r>
      <w:r w:rsidR="00EF2F78" w:rsidRPr="00152CFD">
        <w:rPr>
          <w:rFonts w:eastAsia="SimSun"/>
          <w:sz w:val="22"/>
          <w:szCs w:val="22"/>
          <w:lang w:val="en-US" w:eastAsia="zh-CN"/>
        </w:rPr>
        <w:t xml:space="preserve"> physical channels/signals </w:t>
      </w:r>
      <w:r w:rsidR="00F46E86" w:rsidRPr="00152CFD">
        <w:rPr>
          <w:rFonts w:eastAsia="SimSun"/>
          <w:sz w:val="22"/>
          <w:szCs w:val="22"/>
          <w:lang w:val="en-US" w:eastAsia="zh-CN"/>
        </w:rPr>
        <w:t xml:space="preserve">such as preamble for </w:t>
      </w:r>
      <w:r w:rsidR="000107EB">
        <w:rPr>
          <w:rFonts w:eastAsia="SimSun"/>
          <w:sz w:val="22"/>
          <w:szCs w:val="22"/>
          <w:lang w:val="en-US" w:eastAsia="zh-CN"/>
        </w:rPr>
        <w:t>R2D</w:t>
      </w:r>
      <w:r w:rsidR="00F46E86" w:rsidRPr="00152CFD">
        <w:rPr>
          <w:rFonts w:eastAsia="SimSun"/>
          <w:sz w:val="22"/>
          <w:szCs w:val="22"/>
          <w:lang w:val="en-US" w:eastAsia="zh-CN"/>
        </w:rPr>
        <w:t xml:space="preserve"> (e.g., synchronization signal, etc.)</w:t>
      </w:r>
      <w:r w:rsidR="0029293C" w:rsidRPr="00152CFD">
        <w:rPr>
          <w:rFonts w:eastAsia="SimSun"/>
          <w:sz w:val="22"/>
          <w:szCs w:val="22"/>
          <w:lang w:val="en-US" w:eastAsia="zh-CN"/>
        </w:rPr>
        <w:t xml:space="preserve"> can be studied</w:t>
      </w:r>
      <w:r w:rsidR="00C8309F" w:rsidRPr="00152CFD">
        <w:rPr>
          <w:rFonts w:eastAsia="SimSun"/>
          <w:sz w:val="22"/>
          <w:szCs w:val="22"/>
          <w:lang w:val="en-US" w:eastAsia="zh-CN"/>
        </w:rPr>
        <w:t xml:space="preserve"> once progress </w:t>
      </w:r>
      <w:r w:rsidR="00012C29" w:rsidRPr="00152CFD">
        <w:rPr>
          <w:rFonts w:eastAsia="SimSun"/>
          <w:sz w:val="22"/>
          <w:szCs w:val="22"/>
          <w:lang w:val="en-US" w:eastAsia="zh-CN"/>
        </w:rPr>
        <w:t>made in AI 9.4.2.3</w:t>
      </w:r>
      <w:r w:rsidR="00F46E86" w:rsidRPr="00152CFD">
        <w:rPr>
          <w:rFonts w:eastAsia="SimSun"/>
          <w:sz w:val="22"/>
          <w:szCs w:val="22"/>
          <w:lang w:val="en-US" w:eastAsia="zh-CN"/>
        </w:rPr>
        <w:t>.</w:t>
      </w:r>
      <w:r w:rsidR="00372BCB" w:rsidRPr="00152CFD">
        <w:rPr>
          <w:rFonts w:eastAsiaTheme="minorEastAsia" w:hint="eastAsia"/>
          <w:sz w:val="22"/>
          <w:szCs w:val="22"/>
          <w:lang w:val="en-US"/>
        </w:rPr>
        <w:t xml:space="preserve"> </w:t>
      </w:r>
      <w:r w:rsidR="00EF2F78" w:rsidRPr="00152CFD">
        <w:rPr>
          <w:rFonts w:eastAsiaTheme="minorEastAsia"/>
          <w:sz w:val="22"/>
          <w:szCs w:val="22"/>
          <w:lang w:val="en-US"/>
        </w:rPr>
        <w:t>F</w:t>
      </w:r>
      <w:r w:rsidR="000112D4" w:rsidRPr="00152CFD">
        <w:rPr>
          <w:rFonts w:eastAsiaTheme="minorEastAsia"/>
          <w:sz w:val="22"/>
          <w:szCs w:val="22"/>
          <w:lang w:val="en-US"/>
        </w:rPr>
        <w:t>urthermore, i</w:t>
      </w:r>
      <w:r w:rsidR="00781797" w:rsidRPr="00152CFD">
        <w:rPr>
          <w:rFonts w:eastAsiaTheme="minorEastAsia"/>
          <w:sz w:val="22"/>
          <w:szCs w:val="22"/>
          <w:lang w:val="en-US"/>
        </w:rPr>
        <w:t xml:space="preserve">f multiple candidates on </w:t>
      </w:r>
      <w:r w:rsidR="00781797" w:rsidRPr="00152CFD">
        <w:rPr>
          <w:rFonts w:eastAsia="SimSun"/>
          <w:sz w:val="22"/>
          <w:szCs w:val="22"/>
          <w:lang w:val="en-US" w:eastAsia="zh-CN"/>
        </w:rPr>
        <w:t>waveform, modulation scheme, channel coding scheme, numerology, bandwidth, multiple access scheme</w:t>
      </w:r>
      <w:r w:rsidR="000C6701" w:rsidRPr="00152CFD">
        <w:rPr>
          <w:rFonts w:eastAsia="SimSun"/>
          <w:sz w:val="22"/>
          <w:szCs w:val="22"/>
          <w:lang w:val="en-US" w:eastAsia="zh-CN"/>
        </w:rPr>
        <w:t xml:space="preserve"> are studied</w:t>
      </w:r>
      <w:r w:rsidR="00781797" w:rsidRPr="00152CFD">
        <w:rPr>
          <w:rFonts w:eastAsiaTheme="minorEastAsia"/>
          <w:sz w:val="22"/>
          <w:szCs w:val="22"/>
          <w:lang w:val="en-US"/>
        </w:rPr>
        <w:t>, i</w:t>
      </w:r>
      <w:r w:rsidR="003545EA" w:rsidRPr="00152CFD">
        <w:rPr>
          <w:rFonts w:eastAsiaTheme="minorEastAsia"/>
          <w:sz w:val="22"/>
          <w:szCs w:val="22"/>
          <w:lang w:val="en-US"/>
        </w:rPr>
        <w:t xml:space="preserve">t should be noted that </w:t>
      </w:r>
      <w:r w:rsidR="00306B9C" w:rsidRPr="00152CFD">
        <w:rPr>
          <w:rFonts w:eastAsiaTheme="minorEastAsia"/>
          <w:sz w:val="22"/>
          <w:szCs w:val="22"/>
          <w:lang w:val="en-US"/>
        </w:rPr>
        <w:t xml:space="preserve">it can be further studied whether </w:t>
      </w:r>
      <w:r w:rsidR="00967796" w:rsidRPr="00152CFD">
        <w:rPr>
          <w:rFonts w:eastAsiaTheme="minorEastAsia"/>
          <w:sz w:val="22"/>
          <w:szCs w:val="22"/>
          <w:lang w:val="en-US"/>
        </w:rPr>
        <w:t xml:space="preserve">the same/different </w:t>
      </w:r>
      <w:r w:rsidR="00967796" w:rsidRPr="00152CFD">
        <w:rPr>
          <w:rFonts w:eastAsia="SimSun"/>
          <w:sz w:val="22"/>
          <w:szCs w:val="22"/>
          <w:lang w:val="en-US" w:eastAsia="zh-CN"/>
        </w:rPr>
        <w:t xml:space="preserve">waveform, modulation scheme, channel coding scheme, numerology, bandwidth, multiple access scheme can be applied </w:t>
      </w:r>
      <w:r w:rsidR="000C6701" w:rsidRPr="00152CFD">
        <w:rPr>
          <w:rFonts w:eastAsia="SimSun"/>
          <w:sz w:val="22"/>
          <w:szCs w:val="22"/>
          <w:lang w:val="en-US" w:eastAsia="zh-CN"/>
        </w:rPr>
        <w:t>among</w:t>
      </w:r>
      <w:r w:rsidR="00146B3E" w:rsidRPr="00152CFD">
        <w:rPr>
          <w:rFonts w:eastAsia="SimSun"/>
          <w:sz w:val="22"/>
          <w:szCs w:val="22"/>
          <w:lang w:val="en-US" w:eastAsia="zh-CN"/>
        </w:rPr>
        <w:t xml:space="preserve"> channels/signals </w:t>
      </w:r>
      <w:r w:rsidR="00B952C0">
        <w:rPr>
          <w:rFonts w:eastAsia="SimSun"/>
          <w:sz w:val="22"/>
          <w:szCs w:val="22"/>
          <w:lang w:val="en-US" w:eastAsia="zh-CN"/>
        </w:rPr>
        <w:t xml:space="preserve">and </w:t>
      </w:r>
      <w:r w:rsidR="00146B3E" w:rsidRPr="00152CFD">
        <w:rPr>
          <w:rFonts w:eastAsia="SimSun"/>
          <w:sz w:val="22"/>
          <w:szCs w:val="22"/>
          <w:lang w:val="en-US" w:eastAsia="zh-CN"/>
        </w:rPr>
        <w:t>if various</w:t>
      </w:r>
      <w:r w:rsidR="009F4224" w:rsidRPr="00152CFD">
        <w:rPr>
          <w:rFonts w:eastAsia="SimSun"/>
          <w:sz w:val="22"/>
          <w:szCs w:val="22"/>
          <w:lang w:val="en-US" w:eastAsia="zh-CN"/>
        </w:rPr>
        <w:t xml:space="preserve"> physical</w:t>
      </w:r>
      <w:r w:rsidR="00146B3E" w:rsidRPr="00152CFD">
        <w:rPr>
          <w:rFonts w:eastAsia="SimSun"/>
          <w:sz w:val="22"/>
          <w:szCs w:val="22"/>
          <w:lang w:val="en-US" w:eastAsia="zh-CN"/>
        </w:rPr>
        <w:t xml:space="preserve"> channels/signals are supported for </w:t>
      </w:r>
      <w:r w:rsidR="00B952C0">
        <w:rPr>
          <w:rFonts w:eastAsia="SimSun"/>
          <w:sz w:val="22"/>
          <w:szCs w:val="22"/>
          <w:lang w:val="en-US" w:eastAsia="zh-CN"/>
        </w:rPr>
        <w:t xml:space="preserve">an </w:t>
      </w:r>
      <w:r w:rsidR="00146B3E" w:rsidRPr="00152CFD">
        <w:rPr>
          <w:rFonts w:eastAsia="SimSun"/>
          <w:sz w:val="22"/>
          <w:szCs w:val="22"/>
          <w:lang w:val="en-US" w:eastAsia="zh-CN"/>
        </w:rPr>
        <w:t xml:space="preserve">A-IoT </w:t>
      </w:r>
      <w:r w:rsidR="00B952C0">
        <w:rPr>
          <w:rFonts w:eastAsia="SimSun"/>
          <w:sz w:val="22"/>
          <w:szCs w:val="22"/>
          <w:lang w:val="en-US" w:eastAsia="zh-CN"/>
        </w:rPr>
        <w:t>device</w:t>
      </w:r>
      <w:r w:rsidR="00306B9C" w:rsidRPr="00152CFD">
        <w:rPr>
          <w:rFonts w:eastAsiaTheme="minorEastAsia"/>
          <w:sz w:val="22"/>
          <w:szCs w:val="22"/>
          <w:lang w:val="en-US"/>
        </w:rPr>
        <w:t>.</w:t>
      </w:r>
    </w:p>
    <w:p w14:paraId="60E1E951" w14:textId="75EDE744" w:rsidR="00F46E86" w:rsidRPr="00152CFD" w:rsidRDefault="00F46E86" w:rsidP="00F46E86">
      <w:pPr>
        <w:spacing w:beforeLines="50" w:before="120" w:afterLines="50" w:after="120"/>
        <w:jc w:val="both"/>
        <w:rPr>
          <w:rFonts w:eastAsia="SimSun"/>
          <w:sz w:val="22"/>
          <w:szCs w:val="22"/>
          <w:lang w:val="en-US" w:eastAsia="zh-CN"/>
        </w:rPr>
      </w:pPr>
      <w:r w:rsidRPr="00152CFD">
        <w:rPr>
          <w:rFonts w:eastAsia="SimSun"/>
          <w:sz w:val="22"/>
          <w:szCs w:val="22"/>
          <w:lang w:val="en-US" w:eastAsia="zh-CN"/>
        </w:rPr>
        <w:t>For carrier wave waveform</w:t>
      </w:r>
      <w:r w:rsidR="00012C29" w:rsidRPr="00152CFD">
        <w:rPr>
          <w:rFonts w:eastAsia="SimSun"/>
          <w:sz w:val="22"/>
          <w:szCs w:val="22"/>
          <w:lang w:val="en-US" w:eastAsia="zh-CN"/>
        </w:rPr>
        <w:t xml:space="preserve"> for backscattering</w:t>
      </w:r>
      <w:r w:rsidR="00662175" w:rsidRPr="00152CFD">
        <w:rPr>
          <w:rFonts w:eastAsia="SimSun"/>
          <w:sz w:val="22"/>
          <w:szCs w:val="22"/>
          <w:lang w:val="en-US" w:eastAsia="zh-CN"/>
        </w:rPr>
        <w:t xml:space="preserve"> transmission by A-IoT </w:t>
      </w:r>
      <w:r w:rsidR="00B952C0">
        <w:rPr>
          <w:rFonts w:eastAsia="SimSun"/>
          <w:sz w:val="22"/>
          <w:szCs w:val="22"/>
          <w:lang w:val="en-US" w:eastAsia="zh-CN"/>
        </w:rPr>
        <w:t>device</w:t>
      </w:r>
      <w:r w:rsidRPr="00152CFD">
        <w:rPr>
          <w:rFonts w:eastAsia="SimSun"/>
          <w:sz w:val="22"/>
          <w:szCs w:val="22"/>
          <w:lang w:val="en-US" w:eastAsia="zh-CN"/>
        </w:rPr>
        <w:t>, it would be discussed in 9.4.2.4 separately</w:t>
      </w:r>
      <w:r w:rsidR="00E57AB8" w:rsidRPr="00152CFD">
        <w:rPr>
          <w:rFonts w:eastAsia="SimSun"/>
          <w:sz w:val="22"/>
          <w:szCs w:val="22"/>
          <w:lang w:val="en-US" w:eastAsia="zh-CN"/>
        </w:rPr>
        <w:t xml:space="preserve"> in our companion</w:t>
      </w:r>
      <w:r w:rsidR="00525FDA">
        <w:rPr>
          <w:rFonts w:eastAsiaTheme="minorEastAsia" w:hint="eastAsia"/>
          <w:sz w:val="22"/>
          <w:szCs w:val="22"/>
          <w:lang w:val="en-US"/>
        </w:rPr>
        <w:t xml:space="preserve"> paper</w:t>
      </w:r>
      <w:r w:rsidR="00E57AB8" w:rsidRPr="00152CFD">
        <w:rPr>
          <w:rFonts w:eastAsia="SimSun"/>
          <w:sz w:val="22"/>
          <w:szCs w:val="22"/>
          <w:lang w:val="en-US" w:eastAsia="zh-CN"/>
        </w:rPr>
        <w:t>[</w:t>
      </w:r>
      <w:r w:rsidR="00090762" w:rsidRPr="00152CFD">
        <w:rPr>
          <w:rFonts w:eastAsia="SimSun"/>
          <w:sz w:val="22"/>
          <w:szCs w:val="22"/>
          <w:lang w:val="en-US" w:eastAsia="zh-CN"/>
        </w:rPr>
        <w:t>3</w:t>
      </w:r>
      <w:r w:rsidR="00E57AB8" w:rsidRPr="00152CFD">
        <w:rPr>
          <w:rFonts w:eastAsia="SimSun"/>
          <w:sz w:val="22"/>
          <w:szCs w:val="22"/>
          <w:lang w:val="en-US" w:eastAsia="zh-CN"/>
        </w:rPr>
        <w:t>]</w:t>
      </w:r>
      <w:r w:rsidRPr="00152CFD">
        <w:rPr>
          <w:rFonts w:eastAsia="SimSun"/>
          <w:sz w:val="22"/>
          <w:szCs w:val="22"/>
          <w:lang w:val="en-US" w:eastAsia="zh-CN"/>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E1BFFD2" w:rsidR="004E325F" w:rsidRPr="004E325F" w:rsidRDefault="003954D1" w:rsidP="008A7407">
      <w:pPr>
        <w:pStyle w:val="2"/>
        <w:numPr>
          <w:ilvl w:val="1"/>
          <w:numId w:val="34"/>
        </w:numPr>
        <w:rPr>
          <w:b/>
          <w:bCs/>
        </w:rPr>
      </w:pPr>
      <w:r w:rsidRPr="003954D1">
        <w:rPr>
          <w:rFonts w:hint="eastAsia"/>
          <w:b/>
          <w:bCs/>
        </w:rPr>
        <w:t>R</w:t>
      </w:r>
      <w:r w:rsidRPr="003954D1">
        <w:rPr>
          <w:b/>
          <w:bCs/>
        </w:rPr>
        <w:t>2D</w:t>
      </w:r>
    </w:p>
    <w:p w14:paraId="6EC6FD91" w14:textId="448F4A46" w:rsidR="00A5209D" w:rsidRDefault="00A5209D" w:rsidP="008A7407">
      <w:pPr>
        <w:pStyle w:val="30"/>
        <w:numPr>
          <w:ilvl w:val="2"/>
          <w:numId w:val="34"/>
        </w:numPr>
        <w:rPr>
          <w:rFonts w:eastAsia="ＭＳ 明朝"/>
          <w:b/>
          <w:bCs/>
          <w:szCs w:val="24"/>
          <w:lang w:val="en-US"/>
        </w:rPr>
      </w:pPr>
      <w:r>
        <w:rPr>
          <w:rFonts w:eastAsia="ＭＳ 明朝" w:hint="eastAsia"/>
          <w:b/>
          <w:bCs/>
          <w:szCs w:val="24"/>
          <w:lang w:val="en-US"/>
        </w:rPr>
        <w:t>Chip duration definition</w:t>
      </w:r>
    </w:p>
    <w:p w14:paraId="36C29D12" w14:textId="7239E1C3" w:rsidR="009D1F1B" w:rsidRDefault="009D1F1B" w:rsidP="009D1F1B">
      <w:pPr>
        <w:spacing w:beforeLines="50" w:before="120" w:afterLines="50" w:after="120"/>
        <w:jc w:val="both"/>
        <w:rPr>
          <w:rFonts w:eastAsiaTheme="minorEastAsia"/>
          <w:sz w:val="22"/>
          <w:szCs w:val="22"/>
          <w:lang w:val="en-US"/>
        </w:rPr>
      </w:pPr>
      <w:bookmarkStart w:id="2" w:name="_Hlk181954769"/>
      <w:r w:rsidRPr="00152CFD">
        <w:rPr>
          <w:rFonts w:eastAsiaTheme="minorEastAsia"/>
          <w:sz w:val="22"/>
          <w:szCs w:val="22"/>
          <w:lang w:val="en-US"/>
        </w:rPr>
        <w:t xml:space="preserve">In this section, we </w:t>
      </w:r>
      <w:r>
        <w:rPr>
          <w:rFonts w:eastAsiaTheme="minorEastAsia"/>
          <w:sz w:val="22"/>
          <w:szCs w:val="22"/>
          <w:lang w:val="en-US"/>
        </w:rPr>
        <w:t>provide the discussion on</w:t>
      </w:r>
      <w:r w:rsidRPr="00152CFD">
        <w:rPr>
          <w:rFonts w:eastAsiaTheme="minorEastAsia"/>
          <w:sz w:val="22"/>
          <w:szCs w:val="22"/>
          <w:lang w:val="en-US"/>
        </w:rPr>
        <w:t xml:space="preserve"> the </w:t>
      </w:r>
      <w:r w:rsidR="00D33503">
        <w:rPr>
          <w:rFonts w:eastAsiaTheme="minorEastAsia" w:hint="eastAsia"/>
          <w:sz w:val="22"/>
          <w:szCs w:val="22"/>
          <w:lang w:val="en-US"/>
        </w:rPr>
        <w:t xml:space="preserve">chip duration </w:t>
      </w:r>
      <w:r w:rsidR="0045013D">
        <w:rPr>
          <w:rFonts w:eastAsiaTheme="minorEastAsia" w:hint="eastAsia"/>
          <w:sz w:val="22"/>
          <w:szCs w:val="22"/>
          <w:lang w:val="en-US"/>
        </w:rPr>
        <w:t>definition for R2D</w:t>
      </w:r>
      <w:r w:rsidRPr="00152CFD">
        <w:rPr>
          <w:rFonts w:eastAsiaTheme="minorEastAsia"/>
          <w:sz w:val="22"/>
          <w:szCs w:val="22"/>
          <w:lang w:val="en-US"/>
        </w:rPr>
        <w:t>.</w:t>
      </w:r>
    </w:p>
    <w:bookmarkEnd w:id="2"/>
    <w:p w14:paraId="763B5606" w14:textId="7C73663F" w:rsidR="009D1F1B" w:rsidRDefault="009D1F1B" w:rsidP="009D1F1B">
      <w:pPr>
        <w:spacing w:after="50"/>
        <w:jc w:val="both"/>
        <w:rPr>
          <w:rFonts w:eastAsiaTheme="minorEastAsia"/>
          <w:sz w:val="22"/>
          <w:szCs w:val="22"/>
          <w:lang w:val="en-US"/>
        </w:rPr>
      </w:pPr>
      <w:r>
        <w:rPr>
          <w:rFonts w:eastAsiaTheme="minorEastAsia"/>
          <w:sz w:val="22"/>
          <w:szCs w:val="22"/>
          <w:lang w:val="en-US"/>
        </w:rPr>
        <w:t>At the RAN1#116 meeting it was agreed to study</w:t>
      </w:r>
      <w:r w:rsidR="00325F9E">
        <w:rPr>
          <w:rFonts w:eastAsiaTheme="minorEastAsia" w:hint="eastAsia"/>
          <w:sz w:val="22"/>
          <w:szCs w:val="22"/>
          <w:lang w:val="en-US"/>
        </w:rPr>
        <w:t xml:space="preserve"> OOK-1 and OOK-4 </w:t>
      </w:r>
      <w:r w:rsidR="007316EE">
        <w:rPr>
          <w:rFonts w:eastAsiaTheme="minorEastAsia" w:hint="eastAsia"/>
          <w:sz w:val="22"/>
          <w:szCs w:val="22"/>
          <w:lang w:val="en-US"/>
        </w:rPr>
        <w:t>and no consensus has been achieved for the exact definition of chip which is captured as FFS</w:t>
      </w:r>
      <w:r>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9D1F1B" w14:paraId="7F7B03E7" w14:textId="77777777" w:rsidTr="000D5BD9">
        <w:tc>
          <w:tcPr>
            <w:tcW w:w="9962" w:type="dxa"/>
          </w:tcPr>
          <w:p w14:paraId="5D602607" w14:textId="77777777" w:rsidR="009D1F1B" w:rsidRPr="009D1F1B" w:rsidRDefault="009D1F1B" w:rsidP="000D5BD9">
            <w:pPr>
              <w:jc w:val="both"/>
              <w:rPr>
                <w:rFonts w:eastAsia="Times New Roman"/>
                <w:bCs/>
                <w:sz w:val="20"/>
                <w:lang w:val="en-US" w:eastAsia="zh-CN" w:bidi="he-IL"/>
              </w:rPr>
            </w:pPr>
            <w:r w:rsidRPr="009D1F1B">
              <w:rPr>
                <w:rFonts w:eastAsia="Times New Roman"/>
                <w:bCs/>
                <w:sz w:val="20"/>
                <w:highlight w:val="green"/>
                <w:lang w:val="en-US" w:eastAsia="zh-CN" w:bidi="he-IL"/>
              </w:rPr>
              <w:t>Agreement RAN1#116</w:t>
            </w:r>
          </w:p>
          <w:p w14:paraId="4C9FD281" w14:textId="77777777" w:rsidR="009D1F1B" w:rsidRPr="009D1F1B" w:rsidRDefault="009D1F1B" w:rsidP="000D5BD9">
            <w:pPr>
              <w:jc w:val="both"/>
              <w:rPr>
                <w:rFonts w:eastAsia="Times New Roman"/>
                <w:bCs/>
                <w:sz w:val="20"/>
                <w:lang w:val="en-US" w:eastAsia="zh-CN" w:bidi="he-IL"/>
              </w:rPr>
            </w:pPr>
            <w:r w:rsidRPr="009D1F1B">
              <w:rPr>
                <w:rFonts w:eastAsia="Times New Roman"/>
                <w:bCs/>
                <w:sz w:val="20"/>
                <w:lang w:val="en-US" w:eastAsia="zh-CN" w:bidi="he-IL"/>
              </w:rPr>
              <w:t>A-IoT DL study includes OOK from DL transmitter’s perspective.</w:t>
            </w:r>
          </w:p>
          <w:p w14:paraId="2A5B7149" w14:textId="77777777" w:rsidR="009D1F1B" w:rsidRPr="009D1F1B" w:rsidRDefault="009D1F1B" w:rsidP="000D5BD9">
            <w:pPr>
              <w:numPr>
                <w:ilvl w:val="0"/>
                <w:numId w:val="52"/>
              </w:numPr>
              <w:jc w:val="both"/>
              <w:rPr>
                <w:rFonts w:eastAsia="Times New Roman"/>
                <w:bCs/>
                <w:sz w:val="20"/>
                <w:lang w:val="en-US" w:eastAsia="zh-CN" w:bidi="he-IL"/>
              </w:rPr>
            </w:pPr>
            <w:r w:rsidRPr="009D1F1B">
              <w:rPr>
                <w:rFonts w:eastAsia="Times New Roman"/>
                <w:bCs/>
                <w:sz w:val="20"/>
                <w:lang w:val="en-US" w:eastAsia="zh-CN" w:bidi="he-IL"/>
              </w:rPr>
              <w:t>For an OFDM waveform, assume OOK-1 for single-chip per OFDM symbol transmission, and OOK-4 for M</w:t>
            </w:r>
            <w:r w:rsidRPr="009D1F1B">
              <w:rPr>
                <w:rFonts w:eastAsia="Times New Roman"/>
                <w:bCs/>
                <w:sz w:val="20"/>
                <w:lang w:val="en-US" w:eastAsia="zh-CN" w:bidi="he-IL"/>
              </w:rPr>
              <w:softHyphen/>
              <w:t>-chip per OFDM symbol transmission, starting from definitions in TR 38.869.</w:t>
            </w:r>
          </w:p>
          <w:p w14:paraId="1115CFDE" w14:textId="77777777" w:rsidR="009D1F1B" w:rsidRPr="009D1F1B" w:rsidRDefault="009D1F1B" w:rsidP="000D5BD9">
            <w:pPr>
              <w:numPr>
                <w:ilvl w:val="1"/>
                <w:numId w:val="52"/>
              </w:numPr>
              <w:jc w:val="both"/>
              <w:rPr>
                <w:rFonts w:eastAsia="Times New Roman"/>
                <w:bCs/>
                <w:sz w:val="20"/>
                <w:lang w:val="en-US" w:eastAsia="zh-CN" w:bidi="he-IL"/>
              </w:rPr>
            </w:pPr>
            <w:r w:rsidRPr="009D1F1B">
              <w:rPr>
                <w:rFonts w:eastAsia="Times New Roman"/>
                <w:bCs/>
                <w:sz w:val="20"/>
                <w:lang w:val="en-US" w:eastAsia="zh-CN" w:bidi="he-IL"/>
              </w:rPr>
              <w:t>FFS value(s) of M.</w:t>
            </w:r>
          </w:p>
          <w:p w14:paraId="0CD44308" w14:textId="77777777" w:rsidR="009D1F1B" w:rsidRPr="009D1F1B" w:rsidRDefault="009D1F1B" w:rsidP="000D5BD9">
            <w:pPr>
              <w:numPr>
                <w:ilvl w:val="1"/>
                <w:numId w:val="53"/>
              </w:numPr>
              <w:jc w:val="both"/>
              <w:rPr>
                <w:rFonts w:eastAsia="Times New Roman"/>
                <w:bCs/>
                <w:sz w:val="20"/>
                <w:lang w:val="en-US" w:eastAsia="zh-CN" w:bidi="he-IL"/>
              </w:rPr>
            </w:pPr>
            <w:r w:rsidRPr="009D1F1B">
              <w:rPr>
                <w:rFonts w:eastAsia="Times New Roman"/>
                <w:bCs/>
                <w:sz w:val="20"/>
                <w:lang w:val="en-US" w:eastAsia="zh-CN" w:bidi="he-IL"/>
              </w:rPr>
              <w:t>FFS: Any changes needed from the definitions in TR 38.869.</w:t>
            </w:r>
          </w:p>
          <w:p w14:paraId="461C330B" w14:textId="77777777" w:rsidR="009D1F1B" w:rsidRPr="009D1F1B" w:rsidRDefault="009D1F1B" w:rsidP="000D5BD9">
            <w:pPr>
              <w:numPr>
                <w:ilvl w:val="1"/>
                <w:numId w:val="53"/>
              </w:numPr>
              <w:jc w:val="both"/>
              <w:rPr>
                <w:rFonts w:eastAsia="Times New Roman"/>
                <w:bCs/>
                <w:sz w:val="20"/>
                <w:lang w:val="en-US" w:eastAsia="zh-CN" w:bidi="he-IL"/>
              </w:rPr>
            </w:pPr>
            <w:r w:rsidRPr="009D1F1B">
              <w:rPr>
                <w:rFonts w:eastAsia="Times New Roman"/>
                <w:bCs/>
                <w:sz w:val="20"/>
                <w:lang w:val="en-US" w:eastAsia="zh-CN" w:bidi="he-IL"/>
              </w:rPr>
              <w:t>FFS: Exact definition of chip</w:t>
            </w:r>
          </w:p>
          <w:p w14:paraId="42DEFC1F" w14:textId="77777777" w:rsidR="009D1F1B" w:rsidRPr="009D1F1B" w:rsidRDefault="009D1F1B" w:rsidP="000D5BD9">
            <w:pPr>
              <w:rPr>
                <w:lang w:val="en-US"/>
              </w:rPr>
            </w:pPr>
            <w:r w:rsidRPr="009D1F1B">
              <w:rPr>
                <w:rFonts w:eastAsia="Times New Roman"/>
                <w:bCs/>
                <w:sz w:val="20"/>
                <w:lang w:val="en-US" w:eastAsia="zh-CN" w:bidi="he-IL"/>
              </w:rPr>
              <w:t>If other DL waveforms are included, further elaboration of the transmitter’s OOK generation would be needed.</w:t>
            </w:r>
          </w:p>
        </w:tc>
      </w:tr>
    </w:tbl>
    <w:p w14:paraId="2D51C289" w14:textId="77777777" w:rsidR="009D1F1B" w:rsidRDefault="009D1F1B" w:rsidP="009D1F1B">
      <w:pPr>
        <w:spacing w:after="50"/>
        <w:jc w:val="both"/>
        <w:rPr>
          <w:rFonts w:eastAsiaTheme="minorEastAsia"/>
          <w:sz w:val="22"/>
          <w:szCs w:val="22"/>
          <w:lang w:val="en-US"/>
        </w:rPr>
      </w:pPr>
    </w:p>
    <w:p w14:paraId="5604049B" w14:textId="039E88D9" w:rsidR="00712ACC" w:rsidRDefault="00712ACC" w:rsidP="00712ACC">
      <w:pPr>
        <w:spacing w:after="50"/>
        <w:jc w:val="both"/>
        <w:rPr>
          <w:rFonts w:eastAsiaTheme="minorEastAsia"/>
          <w:sz w:val="22"/>
          <w:szCs w:val="22"/>
          <w:lang w:val="en-US"/>
        </w:rPr>
      </w:pPr>
      <w:r>
        <w:rPr>
          <w:rFonts w:eastAsiaTheme="minorEastAsia"/>
          <w:sz w:val="22"/>
          <w:szCs w:val="22"/>
          <w:lang w:val="en-US"/>
        </w:rPr>
        <w:t>While M is the number of chip</w:t>
      </w:r>
      <w:r>
        <w:rPr>
          <w:rFonts w:eastAsiaTheme="minorEastAsia" w:hint="eastAsia"/>
          <w:sz w:val="22"/>
          <w:szCs w:val="22"/>
          <w:lang w:val="en-US"/>
        </w:rPr>
        <w:t>(s)</w:t>
      </w:r>
      <w:r>
        <w:rPr>
          <w:rFonts w:eastAsiaTheme="minorEastAsia"/>
          <w:sz w:val="22"/>
          <w:szCs w:val="22"/>
          <w:lang w:val="en-US"/>
        </w:rPr>
        <w:t xml:space="preserve"> in one OFDM symbol based on the agreement</w:t>
      </w:r>
      <w:r>
        <w:rPr>
          <w:rFonts w:eastAsiaTheme="minorEastAsia" w:hint="eastAsia"/>
          <w:sz w:val="22"/>
          <w:szCs w:val="22"/>
          <w:lang w:val="en-US"/>
        </w:rPr>
        <w:t xml:space="preserve"> above</w:t>
      </w:r>
      <w:r>
        <w:rPr>
          <w:rFonts w:eastAsiaTheme="minorEastAsia"/>
          <w:sz w:val="22"/>
          <w:szCs w:val="22"/>
          <w:lang w:val="en-US"/>
        </w:rPr>
        <w:t>, the exact definition of</w:t>
      </w:r>
      <w:r w:rsidRPr="00FB5245">
        <w:rPr>
          <w:rFonts w:eastAsiaTheme="minorEastAsia" w:hint="eastAsia"/>
          <w:sz w:val="22"/>
          <w:szCs w:val="22"/>
          <w:lang w:val="en-US"/>
        </w:rPr>
        <w:t>“</w:t>
      </w:r>
      <w:r w:rsidRPr="00FB5245">
        <w:rPr>
          <w:rFonts w:eastAsiaTheme="minorEastAsia"/>
          <w:sz w:val="22"/>
          <w:szCs w:val="22"/>
          <w:lang w:val="en-US"/>
        </w:rPr>
        <w:t>chip”</w:t>
      </w:r>
      <w:r>
        <w:rPr>
          <w:rFonts w:eastAsiaTheme="minorEastAsia"/>
          <w:sz w:val="22"/>
          <w:szCs w:val="22"/>
          <w:lang w:val="en-US"/>
        </w:rPr>
        <w:t xml:space="preserve"> should be clarified. In our understanding, “chip” </w:t>
      </w:r>
      <w:r w:rsidRPr="00FB5245">
        <w:rPr>
          <w:rFonts w:eastAsiaTheme="minorEastAsia"/>
          <w:sz w:val="22"/>
          <w:szCs w:val="22"/>
          <w:lang w:val="en-US"/>
        </w:rPr>
        <w:t xml:space="preserve">is </w:t>
      </w:r>
      <w:bookmarkStart w:id="3" w:name="_Hlk166171014"/>
      <w:r>
        <w:rPr>
          <w:rFonts w:eastAsiaTheme="minorEastAsia"/>
          <w:sz w:val="22"/>
          <w:szCs w:val="22"/>
          <w:lang w:val="en-US"/>
        </w:rPr>
        <w:t xml:space="preserve">the </w:t>
      </w:r>
      <w:r w:rsidRPr="00FB5245">
        <w:rPr>
          <w:rFonts w:eastAsiaTheme="minorEastAsia"/>
          <w:sz w:val="22"/>
          <w:szCs w:val="22"/>
          <w:lang w:val="en-US"/>
        </w:rPr>
        <w:t>ON</w:t>
      </w:r>
      <w:r>
        <w:rPr>
          <w:rFonts w:eastAsiaTheme="minorEastAsia"/>
          <w:sz w:val="22"/>
          <w:szCs w:val="22"/>
          <w:lang w:val="en-US"/>
        </w:rPr>
        <w:t xml:space="preserve"> or </w:t>
      </w:r>
      <w:r w:rsidRPr="00FB5245">
        <w:rPr>
          <w:rFonts w:eastAsiaTheme="minorEastAsia"/>
          <w:sz w:val="22"/>
          <w:szCs w:val="22"/>
          <w:lang w:val="en-US"/>
        </w:rPr>
        <w:t>OFF duration of</w:t>
      </w:r>
      <w:r>
        <w:rPr>
          <w:rFonts w:eastAsiaTheme="minorEastAsia"/>
          <w:sz w:val="22"/>
          <w:szCs w:val="22"/>
          <w:lang w:val="en-US"/>
        </w:rPr>
        <w:t xml:space="preserve"> one</w:t>
      </w:r>
      <w:r w:rsidRPr="00FB5245">
        <w:rPr>
          <w:rFonts w:eastAsiaTheme="minorEastAsia"/>
          <w:sz w:val="22"/>
          <w:szCs w:val="22"/>
          <w:lang w:val="en-US"/>
        </w:rPr>
        <w:t xml:space="preserve"> OOK symbol</w:t>
      </w:r>
      <w:bookmarkEnd w:id="3"/>
      <w:r>
        <w:rPr>
          <w:rFonts w:eastAsiaTheme="minorEastAsia"/>
          <w:sz w:val="22"/>
          <w:szCs w:val="22"/>
          <w:lang w:val="en-US"/>
        </w:rPr>
        <w:t>, and one information bit can be composed of multiple chips when line coding is applied.</w:t>
      </w:r>
      <w:r w:rsidR="006F66A2">
        <w:rPr>
          <w:rFonts w:eastAsiaTheme="minorEastAsia" w:hint="eastAsia"/>
          <w:sz w:val="22"/>
          <w:szCs w:val="22"/>
          <w:lang w:val="en-US"/>
        </w:rPr>
        <w:t xml:space="preserve"> </w:t>
      </w:r>
      <w:r w:rsidR="006F66A2">
        <w:rPr>
          <w:rFonts w:eastAsiaTheme="minorEastAsia"/>
          <w:sz w:val="22"/>
          <w:szCs w:val="22"/>
          <w:lang w:val="en-US"/>
        </w:rPr>
        <w:t>A</w:t>
      </w:r>
      <w:r w:rsidR="006F66A2">
        <w:rPr>
          <w:rFonts w:eastAsiaTheme="minorEastAsia" w:hint="eastAsia"/>
          <w:sz w:val="22"/>
          <w:szCs w:val="22"/>
          <w:lang w:val="en-US"/>
        </w:rPr>
        <w:t xml:space="preserve">ctually, </w:t>
      </w:r>
      <w:r w:rsidR="00AE6302">
        <w:rPr>
          <w:rFonts w:eastAsiaTheme="minorEastAsia" w:hint="eastAsia"/>
          <w:sz w:val="22"/>
          <w:szCs w:val="22"/>
          <w:lang w:val="en-US"/>
        </w:rPr>
        <w:t xml:space="preserve">this is what agreed for </w:t>
      </w:r>
      <w:r w:rsidR="006F66A2">
        <w:rPr>
          <w:rFonts w:eastAsiaTheme="minorEastAsia" w:hint="eastAsia"/>
          <w:sz w:val="22"/>
          <w:szCs w:val="22"/>
          <w:lang w:val="en-US"/>
        </w:rPr>
        <w:t xml:space="preserve">the chip definition </w:t>
      </w:r>
      <w:r w:rsidR="00AE6302">
        <w:rPr>
          <w:rFonts w:eastAsiaTheme="minorEastAsia" w:hint="eastAsia"/>
          <w:sz w:val="22"/>
          <w:szCs w:val="22"/>
          <w:lang w:val="en-US"/>
        </w:rPr>
        <w:t xml:space="preserve">of </w:t>
      </w:r>
      <w:r w:rsidR="006F66A2">
        <w:rPr>
          <w:rFonts w:eastAsiaTheme="minorEastAsia" w:hint="eastAsia"/>
          <w:sz w:val="22"/>
          <w:szCs w:val="22"/>
          <w:lang w:val="en-US"/>
        </w:rPr>
        <w:t xml:space="preserve">D2R </w:t>
      </w:r>
      <w:r w:rsidR="008C0651">
        <w:rPr>
          <w:rFonts w:eastAsiaTheme="minorEastAsia" w:hint="eastAsia"/>
          <w:sz w:val="22"/>
          <w:szCs w:val="22"/>
          <w:lang w:val="en-US"/>
        </w:rPr>
        <w:t xml:space="preserve">in RAN1#118bis meeting and the similar definition </w:t>
      </w:r>
      <w:r w:rsidR="008C0651">
        <w:rPr>
          <w:rFonts w:eastAsiaTheme="minorEastAsia"/>
          <w:sz w:val="22"/>
          <w:szCs w:val="22"/>
          <w:lang w:val="en-US"/>
        </w:rPr>
        <w:t>should</w:t>
      </w:r>
      <w:r w:rsidR="008C0651">
        <w:rPr>
          <w:rFonts w:eastAsiaTheme="minorEastAsia" w:hint="eastAsia"/>
          <w:sz w:val="22"/>
          <w:szCs w:val="22"/>
          <w:lang w:val="en-US"/>
        </w:rPr>
        <w:t xml:space="preserve"> be applied to R2D as well.</w:t>
      </w:r>
    </w:p>
    <w:tbl>
      <w:tblPr>
        <w:tblStyle w:val="aff4"/>
        <w:tblW w:w="0" w:type="auto"/>
        <w:tblLook w:val="04A0" w:firstRow="1" w:lastRow="0" w:firstColumn="1" w:lastColumn="0" w:noHBand="0" w:noVBand="1"/>
      </w:tblPr>
      <w:tblGrid>
        <w:gridCol w:w="9962"/>
      </w:tblGrid>
      <w:tr w:rsidR="008C0651" w14:paraId="0AE64B82" w14:textId="77777777" w:rsidTr="008C0651">
        <w:tc>
          <w:tcPr>
            <w:tcW w:w="9962" w:type="dxa"/>
          </w:tcPr>
          <w:p w14:paraId="3FEB835B" w14:textId="77777777" w:rsidR="008C0651" w:rsidRPr="00A40AA1" w:rsidRDefault="008C0651" w:rsidP="008C0651">
            <w:pPr>
              <w:rPr>
                <w:rFonts w:ascii="Times" w:eastAsia="Batang" w:hAnsi="Times"/>
                <w:bCs/>
                <w:sz w:val="20"/>
                <w:szCs w:val="24"/>
              </w:rPr>
            </w:pPr>
            <w:r w:rsidRPr="00A40AA1">
              <w:rPr>
                <w:rFonts w:ascii="Times" w:eastAsia="Batang" w:hAnsi="Times"/>
                <w:bCs/>
                <w:sz w:val="20"/>
                <w:szCs w:val="24"/>
                <w:highlight w:val="green"/>
              </w:rPr>
              <w:t>Agreement</w:t>
            </w:r>
          </w:p>
          <w:p w14:paraId="491B1EB0" w14:textId="77777777" w:rsidR="008C0651" w:rsidRPr="00A40AA1" w:rsidRDefault="008C0651" w:rsidP="008C0651">
            <w:pPr>
              <w:rPr>
                <w:rFonts w:ascii="Times" w:eastAsia="Batang" w:hAnsi="Times"/>
                <w:bCs/>
                <w:sz w:val="20"/>
                <w:szCs w:val="24"/>
              </w:rPr>
            </w:pPr>
            <w:r w:rsidRPr="00A40AA1">
              <w:rPr>
                <w:rFonts w:ascii="Times" w:eastAsia="Batang" w:hAnsi="Times"/>
                <w:bCs/>
                <w:sz w:val="20"/>
                <w:szCs w:val="24"/>
              </w:rPr>
              <w:t xml:space="preserve">In D2R, </w:t>
            </w:r>
            <w:bookmarkStart w:id="4" w:name="_Hlk181953561"/>
            <w:r w:rsidRPr="00A40AA1">
              <w:rPr>
                <w:rFonts w:ascii="Times" w:eastAsia="Batang" w:hAnsi="Times"/>
                <w:bCs/>
                <w:sz w:val="20"/>
                <w:szCs w:val="24"/>
              </w:rPr>
              <w:t>a chip corresponds to one modulated symbol</w:t>
            </w:r>
            <w:bookmarkEnd w:id="4"/>
            <w:r w:rsidRPr="00A40AA1">
              <w:rPr>
                <w:rFonts w:ascii="Times" w:eastAsia="Batang" w:hAnsi="Times"/>
                <w:bCs/>
                <w:sz w:val="20"/>
                <w:szCs w:val="24"/>
              </w:rPr>
              <w:t xml:space="preserve"> at least for OOK and BPSK.</w:t>
            </w:r>
          </w:p>
          <w:p w14:paraId="468C2EA5" w14:textId="29F31D9F" w:rsidR="008C0651" w:rsidRPr="008C0651" w:rsidRDefault="008C0651" w:rsidP="008C0651">
            <w:pPr>
              <w:numPr>
                <w:ilvl w:val="0"/>
                <w:numId w:val="54"/>
              </w:numPr>
              <w:rPr>
                <w:rFonts w:ascii="Times" w:eastAsia="Batang" w:hAnsi="Times"/>
                <w:bCs/>
                <w:sz w:val="20"/>
                <w:szCs w:val="24"/>
              </w:rPr>
            </w:pPr>
            <w:r w:rsidRPr="00A40AA1">
              <w:rPr>
                <w:rFonts w:ascii="Times" w:eastAsia="Batang" w:hAnsi="Times"/>
                <w:bCs/>
                <w:sz w:val="20"/>
                <w:szCs w:val="24"/>
              </w:rPr>
              <w:t>FFS: the definition for MSK.</w:t>
            </w:r>
          </w:p>
        </w:tc>
      </w:tr>
    </w:tbl>
    <w:p w14:paraId="53D056EB" w14:textId="77777777" w:rsidR="008C0651" w:rsidRDefault="008C0651" w:rsidP="00712ACC">
      <w:pPr>
        <w:spacing w:after="50"/>
        <w:jc w:val="both"/>
        <w:rPr>
          <w:rFonts w:eastAsiaTheme="minorEastAsia"/>
          <w:sz w:val="22"/>
          <w:szCs w:val="22"/>
          <w:lang w:val="en-US"/>
        </w:rPr>
      </w:pPr>
    </w:p>
    <w:p w14:paraId="73319EC6" w14:textId="706EF894" w:rsidR="00712ACC" w:rsidRPr="00CD100F" w:rsidRDefault="00712ACC" w:rsidP="00712ACC">
      <w:pPr>
        <w:spacing w:after="50"/>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sidR="00D556B3">
        <w:rPr>
          <w:rFonts w:eastAsiaTheme="minorEastAsia" w:hint="eastAsia"/>
          <w:b/>
          <w:bCs/>
          <w:sz w:val="22"/>
          <w:szCs w:val="22"/>
          <w:lang w:val="en-US"/>
        </w:rPr>
        <w:t>1</w:t>
      </w:r>
      <w:r w:rsidRPr="00C60428">
        <w:rPr>
          <w:rFonts w:eastAsiaTheme="minorEastAsia"/>
          <w:b/>
          <w:bCs/>
          <w:sz w:val="22"/>
          <w:szCs w:val="22"/>
          <w:lang w:val="en-US"/>
        </w:rPr>
        <w:t xml:space="preserve">: </w:t>
      </w:r>
      <w:r>
        <w:rPr>
          <w:rFonts w:eastAsiaTheme="minorEastAsia"/>
          <w:b/>
          <w:bCs/>
          <w:sz w:val="22"/>
          <w:szCs w:val="22"/>
          <w:lang w:val="en-US"/>
        </w:rPr>
        <w:t xml:space="preserve">For R2D, </w:t>
      </w:r>
      <w:r w:rsidR="009846B6" w:rsidRPr="009846B6">
        <w:rPr>
          <w:rFonts w:eastAsiaTheme="minorEastAsia"/>
          <w:b/>
          <w:bCs/>
          <w:sz w:val="22"/>
          <w:szCs w:val="22"/>
          <w:lang w:val="en-US"/>
        </w:rPr>
        <w:t>a chip corresponds to one modulated symbol</w:t>
      </w:r>
      <w:r w:rsidR="00397564">
        <w:rPr>
          <w:rFonts w:eastAsiaTheme="minorEastAsia" w:hint="eastAsia"/>
          <w:b/>
          <w:bCs/>
          <w:sz w:val="22"/>
          <w:szCs w:val="22"/>
          <w:lang w:val="en-US"/>
        </w:rPr>
        <w:t xml:space="preserve"> of OOK, i.e.,</w:t>
      </w:r>
      <w:r>
        <w:rPr>
          <w:rFonts w:eastAsiaTheme="minorEastAsia"/>
          <w:b/>
          <w:bCs/>
          <w:sz w:val="22"/>
          <w:szCs w:val="22"/>
          <w:lang w:val="en-US"/>
        </w:rPr>
        <w:t xml:space="preserve"> the </w:t>
      </w:r>
      <w:r w:rsidR="00397564">
        <w:rPr>
          <w:rFonts w:eastAsiaTheme="minorEastAsia" w:hint="eastAsia"/>
          <w:b/>
          <w:bCs/>
          <w:sz w:val="22"/>
          <w:szCs w:val="22"/>
          <w:lang w:val="en-US"/>
        </w:rPr>
        <w:t xml:space="preserve">one </w:t>
      </w:r>
      <w:r>
        <w:rPr>
          <w:rFonts w:eastAsiaTheme="minorEastAsia"/>
          <w:b/>
          <w:bCs/>
          <w:sz w:val="22"/>
          <w:szCs w:val="22"/>
          <w:lang w:val="en-US"/>
        </w:rPr>
        <w:t xml:space="preserve">duration of </w:t>
      </w:r>
      <w:r w:rsidRPr="00B808D4">
        <w:rPr>
          <w:rFonts w:eastAsiaTheme="minorEastAsia"/>
          <w:b/>
          <w:bCs/>
          <w:sz w:val="22"/>
          <w:szCs w:val="22"/>
          <w:lang w:val="en-US"/>
        </w:rPr>
        <w:t>ON or OFF</w:t>
      </w:r>
      <w:r>
        <w:rPr>
          <w:rFonts w:eastAsiaTheme="minorEastAsia"/>
          <w:b/>
          <w:bCs/>
          <w:sz w:val="22"/>
          <w:szCs w:val="22"/>
          <w:lang w:val="en-US"/>
        </w:rPr>
        <w:t>.</w:t>
      </w:r>
    </w:p>
    <w:p w14:paraId="6510F140" w14:textId="77777777" w:rsidR="00712ACC" w:rsidRDefault="00712ACC" w:rsidP="00A50455">
      <w:pPr>
        <w:spacing w:after="50"/>
        <w:jc w:val="both"/>
        <w:rPr>
          <w:rFonts w:eastAsiaTheme="minorEastAsia"/>
          <w:sz w:val="22"/>
          <w:szCs w:val="22"/>
          <w:lang w:val="en-US"/>
        </w:rPr>
      </w:pPr>
    </w:p>
    <w:p w14:paraId="374C6561" w14:textId="6DCE7349" w:rsidR="00A50455" w:rsidRDefault="002B55E0" w:rsidP="00A50455">
      <w:pPr>
        <w:spacing w:after="5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ased on the a</w:t>
      </w:r>
      <w:r w:rsidR="002B575B">
        <w:rPr>
          <w:rFonts w:eastAsiaTheme="minorEastAsia" w:hint="eastAsia"/>
          <w:sz w:val="22"/>
          <w:szCs w:val="22"/>
          <w:lang w:val="en-US"/>
        </w:rPr>
        <w:t>bove definition of M and chip, the relation</w:t>
      </w:r>
      <w:r w:rsidR="00B24BFD">
        <w:rPr>
          <w:rFonts w:eastAsiaTheme="minorEastAsia" w:hint="eastAsia"/>
          <w:sz w:val="22"/>
          <w:szCs w:val="22"/>
          <w:lang w:val="en-US"/>
        </w:rPr>
        <w:t xml:space="preserve"> between chip length and M value </w:t>
      </w:r>
      <w:r w:rsidR="00B24BFD">
        <w:rPr>
          <w:rFonts w:eastAsiaTheme="minorEastAsia"/>
          <w:sz w:val="22"/>
          <w:szCs w:val="22"/>
          <w:lang w:val="en-US"/>
        </w:rPr>
        <w:t>should</w:t>
      </w:r>
      <w:r w:rsidR="00B24BFD">
        <w:rPr>
          <w:rFonts w:eastAsiaTheme="minorEastAsia" w:hint="eastAsia"/>
          <w:sz w:val="22"/>
          <w:szCs w:val="22"/>
          <w:lang w:val="en-US"/>
        </w:rPr>
        <w:t xml:space="preserve"> be further clarified. F</w:t>
      </w:r>
      <w:r w:rsidR="00B24BFD">
        <w:rPr>
          <w:rFonts w:eastAsiaTheme="minorEastAsia"/>
          <w:sz w:val="22"/>
          <w:szCs w:val="22"/>
          <w:lang w:val="en-US"/>
        </w:rPr>
        <w:t>o</w:t>
      </w:r>
      <w:r w:rsidR="00B24BFD">
        <w:rPr>
          <w:rFonts w:eastAsiaTheme="minorEastAsia" w:hint="eastAsia"/>
          <w:sz w:val="22"/>
          <w:szCs w:val="22"/>
          <w:lang w:val="en-US"/>
        </w:rPr>
        <w:t xml:space="preserve">r </w:t>
      </w:r>
      <w:r w:rsidR="00763F4D">
        <w:rPr>
          <w:rFonts w:eastAsiaTheme="minorEastAsia" w:hint="eastAsia"/>
          <w:sz w:val="22"/>
          <w:szCs w:val="22"/>
          <w:lang w:val="en-US"/>
        </w:rPr>
        <w:t>CP handling Method Type 1</w:t>
      </w:r>
      <w:r w:rsidR="00A50455">
        <w:rPr>
          <w:rFonts w:eastAsiaTheme="minorEastAsia"/>
          <w:sz w:val="22"/>
          <w:szCs w:val="22"/>
          <w:lang w:val="en-US"/>
        </w:rPr>
        <w:t xml:space="preserve">, false chip may or may not be introduced depending on the state of last chip in OFDM symbol n and first chip in OFDM symbol n+1, and hence the </w:t>
      </w:r>
      <w:r w:rsidR="00A50455">
        <w:rPr>
          <w:rFonts w:eastAsiaTheme="minorEastAsia" w:hint="eastAsia"/>
          <w:sz w:val="22"/>
          <w:szCs w:val="22"/>
          <w:lang w:val="en-US"/>
        </w:rPr>
        <w:t>ON/OFF duration</w:t>
      </w:r>
      <w:r w:rsidR="00A50455">
        <w:rPr>
          <w:rFonts w:eastAsiaTheme="minorEastAsia"/>
          <w:sz w:val="22"/>
          <w:szCs w:val="22"/>
          <w:lang w:val="en-US"/>
        </w:rPr>
        <w:t xml:space="preserve"> would not be unified length for each chip in a OFDM symbol</w:t>
      </w:r>
      <w:r w:rsidR="00A50455">
        <w:rPr>
          <w:rFonts w:eastAsiaTheme="minorEastAsia" w:hint="eastAsia"/>
          <w:sz w:val="22"/>
          <w:szCs w:val="22"/>
          <w:lang w:val="en-US"/>
        </w:rPr>
        <w:t>. For example, when CP and the first chip in the OFDM symbol are the same state as ON, the first ON duration in the OFDM symbol would be CP length + chip length</w:t>
      </w:r>
      <w:r w:rsidR="00A50455">
        <w:rPr>
          <w:rFonts w:eastAsiaTheme="minorEastAsia"/>
          <w:sz w:val="22"/>
          <w:szCs w:val="22"/>
          <w:lang w:val="en-US"/>
        </w:rPr>
        <w:t>.</w:t>
      </w:r>
      <w:r w:rsidR="00A50455">
        <w:rPr>
          <w:rFonts w:eastAsiaTheme="minorEastAsia" w:hint="eastAsia"/>
          <w:sz w:val="22"/>
          <w:szCs w:val="22"/>
          <w:lang w:val="en-US"/>
        </w:rPr>
        <w:t xml:space="preserve"> </w:t>
      </w:r>
      <w:r w:rsidR="00A50455">
        <w:rPr>
          <w:rFonts w:eastAsiaTheme="minorEastAsia"/>
          <w:sz w:val="22"/>
          <w:szCs w:val="22"/>
          <w:lang w:val="en-US"/>
        </w:rPr>
        <w:t>F</w:t>
      </w:r>
      <w:r w:rsidR="00A50455">
        <w:rPr>
          <w:rFonts w:eastAsiaTheme="minorEastAsia" w:hint="eastAsia"/>
          <w:sz w:val="22"/>
          <w:szCs w:val="22"/>
          <w:lang w:val="en-US"/>
        </w:rPr>
        <w:t xml:space="preserve">or this </w:t>
      </w:r>
      <w:r w:rsidR="00A50455">
        <w:rPr>
          <w:rFonts w:eastAsiaTheme="minorEastAsia" w:hint="eastAsia"/>
          <w:sz w:val="22"/>
          <w:szCs w:val="22"/>
          <w:lang w:val="en-US"/>
        </w:rPr>
        <w:lastRenderedPageBreak/>
        <w:t xml:space="preserve">case, it would be difficult for device to </w:t>
      </w:r>
      <w:r w:rsidR="00A50455">
        <w:rPr>
          <w:rFonts w:eastAsiaTheme="minorEastAsia"/>
          <w:sz w:val="22"/>
          <w:szCs w:val="22"/>
          <w:lang w:val="en-US"/>
        </w:rPr>
        <w:t>differentiate</w:t>
      </w:r>
      <w:r w:rsidR="00A50455">
        <w:rPr>
          <w:rFonts w:eastAsiaTheme="minorEastAsia" w:hint="eastAsia"/>
          <w:sz w:val="22"/>
          <w:szCs w:val="22"/>
          <w:lang w:val="en-US"/>
        </w:rPr>
        <w:t xml:space="preserve"> CP samples.</w:t>
      </w:r>
      <w:r w:rsidR="00A50455">
        <w:rPr>
          <w:rFonts w:eastAsiaTheme="minorEastAsia"/>
          <w:sz w:val="22"/>
          <w:szCs w:val="22"/>
          <w:lang w:val="en-US"/>
        </w:rPr>
        <w:t xml:space="preserve"> </w:t>
      </w:r>
      <w:r w:rsidR="001E4907">
        <w:rPr>
          <w:rFonts w:eastAsiaTheme="minorEastAsia" w:hint="eastAsia"/>
          <w:sz w:val="22"/>
          <w:szCs w:val="22"/>
          <w:lang w:val="en-US"/>
        </w:rPr>
        <w:t xml:space="preserve">Especially for Method Type 1 Alt.2, </w:t>
      </w:r>
      <w:r w:rsidR="00A50455">
        <w:rPr>
          <w:rFonts w:eastAsiaTheme="minorEastAsia" w:hint="eastAsia"/>
          <w:sz w:val="22"/>
          <w:szCs w:val="22"/>
          <w:lang w:val="en-US"/>
        </w:rPr>
        <w:t>rising/falling edge at both start and end of CP</w:t>
      </w:r>
      <w:r w:rsidR="00B448F5">
        <w:rPr>
          <w:rFonts w:eastAsiaTheme="minorEastAsia" w:hint="eastAsia"/>
          <w:sz w:val="22"/>
          <w:szCs w:val="22"/>
          <w:lang w:val="en-US"/>
        </w:rPr>
        <w:t xml:space="preserve"> </w:t>
      </w:r>
      <w:r w:rsidR="00B448F5">
        <w:rPr>
          <w:rFonts w:eastAsiaTheme="minorEastAsia"/>
          <w:sz w:val="22"/>
          <w:szCs w:val="22"/>
          <w:lang w:val="en-US"/>
        </w:rPr>
        <w:t>should</w:t>
      </w:r>
      <w:r w:rsidR="00B448F5">
        <w:rPr>
          <w:rFonts w:eastAsiaTheme="minorEastAsia" w:hint="eastAsia"/>
          <w:sz w:val="22"/>
          <w:szCs w:val="22"/>
          <w:lang w:val="en-US"/>
        </w:rPr>
        <w:t xml:space="preserve"> be ensured as shown in Fig.1. </w:t>
      </w:r>
      <w:r w:rsidR="0015712F">
        <w:rPr>
          <w:rFonts w:eastAsiaTheme="minorEastAsia" w:hint="eastAsia"/>
          <w:sz w:val="22"/>
          <w:szCs w:val="22"/>
          <w:lang w:val="en-US"/>
        </w:rPr>
        <w:t xml:space="preserve">Considering these aspects, </w:t>
      </w:r>
      <w:r w:rsidR="00A60BD3">
        <w:rPr>
          <w:rFonts w:eastAsiaTheme="minorEastAsia" w:hint="eastAsia"/>
          <w:sz w:val="22"/>
          <w:szCs w:val="22"/>
          <w:lang w:val="en-US"/>
        </w:rPr>
        <w:t>CP should be excluded for chip length definition</w:t>
      </w:r>
      <w:r w:rsidR="00A50455">
        <w:rPr>
          <w:rFonts w:eastAsiaTheme="minorEastAsia" w:hint="eastAsia"/>
          <w:sz w:val="22"/>
          <w:szCs w:val="22"/>
          <w:lang w:val="en-US"/>
        </w:rPr>
        <w:t xml:space="preserve">. </w:t>
      </w:r>
    </w:p>
    <w:p w14:paraId="75A6536B" w14:textId="77777777" w:rsidR="00A50455" w:rsidRPr="003E0370" w:rsidRDefault="00A50455" w:rsidP="00A50455">
      <w:pPr>
        <w:spacing w:after="50"/>
        <w:jc w:val="both"/>
        <w:rPr>
          <w:rFonts w:eastAsiaTheme="minorEastAsia"/>
          <w:b/>
          <w:bCs/>
          <w:sz w:val="22"/>
          <w:szCs w:val="22"/>
          <w:lang w:val="en-US"/>
        </w:rPr>
      </w:pPr>
    </w:p>
    <w:p w14:paraId="08DB1AB9" w14:textId="77777777" w:rsidR="00A50455" w:rsidRDefault="00A50455" w:rsidP="00A50455">
      <w:pPr>
        <w:spacing w:after="50"/>
        <w:jc w:val="center"/>
        <w:rPr>
          <w:rFonts w:eastAsia="SimSun"/>
          <w:sz w:val="22"/>
          <w:szCs w:val="22"/>
          <w:lang w:val="en-US" w:eastAsia="zh-CN"/>
        </w:rPr>
      </w:pPr>
      <w:r>
        <w:rPr>
          <w:rFonts w:eastAsia="SimSun"/>
          <w:noProof/>
          <w:sz w:val="22"/>
          <w:szCs w:val="22"/>
          <w:lang w:val="en-US" w:eastAsia="zh-CN"/>
        </w:rPr>
        <w:drawing>
          <wp:inline distT="0" distB="0" distL="0" distR="0" wp14:anchorId="74448DF6" wp14:editId="5A59E7DA">
            <wp:extent cx="2003844" cy="1126936"/>
            <wp:effectExtent l="0" t="0" r="0" b="0"/>
            <wp:docPr id="3" name="図 3" descr="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メーター が含まれている画像&#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1645" cy="1136947"/>
                    </a:xfrm>
                    <a:prstGeom prst="rect">
                      <a:avLst/>
                    </a:prstGeom>
                    <a:noFill/>
                    <a:ln>
                      <a:noFill/>
                    </a:ln>
                  </pic:spPr>
                </pic:pic>
              </a:graphicData>
            </a:graphic>
          </wp:inline>
        </w:drawing>
      </w:r>
    </w:p>
    <w:p w14:paraId="589CDF95" w14:textId="77777777" w:rsidR="00A50455" w:rsidRPr="00A55512" w:rsidRDefault="00A50455" w:rsidP="00A50455">
      <w:pPr>
        <w:spacing w:after="50"/>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ig.1: CP insertion for Method Type 1.</w:t>
      </w:r>
    </w:p>
    <w:p w14:paraId="153A2FB2" w14:textId="77777777" w:rsidR="00A50455" w:rsidRDefault="00A50455" w:rsidP="00A50455">
      <w:pPr>
        <w:spacing w:after="50"/>
        <w:jc w:val="both"/>
        <w:rPr>
          <w:rFonts w:eastAsiaTheme="minorEastAsia"/>
          <w:sz w:val="22"/>
          <w:szCs w:val="22"/>
          <w:lang w:val="en-US"/>
        </w:rPr>
      </w:pPr>
    </w:p>
    <w:p w14:paraId="07F0F469" w14:textId="29FF6082" w:rsidR="00907DAC" w:rsidRPr="005F18FB" w:rsidRDefault="00F27F1E" w:rsidP="00907DAC">
      <w:pPr>
        <w:spacing w:after="50"/>
        <w:jc w:val="both"/>
        <w:rPr>
          <w:rFonts w:eastAsiaTheme="minorEastAsia"/>
          <w:sz w:val="22"/>
          <w:szCs w:val="22"/>
          <w:lang w:val="en-US"/>
        </w:rPr>
      </w:pPr>
      <w:r>
        <w:rPr>
          <w:rFonts w:eastAsiaTheme="minorEastAsia" w:hint="eastAsia"/>
          <w:sz w:val="22"/>
          <w:szCs w:val="22"/>
          <w:lang w:val="en-US"/>
        </w:rPr>
        <w:t xml:space="preserve">For CP handling Method Type2, on the other hand, </w:t>
      </w:r>
      <w:r w:rsidR="00F549CD">
        <w:rPr>
          <w:rFonts w:eastAsia="SimSun"/>
          <w:sz w:val="22"/>
          <w:szCs w:val="22"/>
          <w:lang w:val="en-US" w:eastAsia="zh-CN"/>
        </w:rPr>
        <w:t>there is no false edge at the beginning of OFDM symbol and it is not necessary to remove CP for OOK detection at A-IoT device</w:t>
      </w:r>
      <w:r w:rsidR="00F549CD">
        <w:rPr>
          <w:rFonts w:eastAsiaTheme="minorEastAsia" w:hint="eastAsia"/>
          <w:sz w:val="22"/>
          <w:szCs w:val="22"/>
          <w:lang w:val="en-US"/>
        </w:rPr>
        <w:t xml:space="preserve">, i.e., </w:t>
      </w:r>
      <w:r w:rsidR="00942AAF">
        <w:rPr>
          <w:rFonts w:eastAsiaTheme="minorEastAsia" w:hint="eastAsia"/>
          <w:sz w:val="22"/>
          <w:szCs w:val="22"/>
          <w:lang w:val="en-US"/>
        </w:rPr>
        <w:t xml:space="preserve">CP </w:t>
      </w:r>
      <w:r w:rsidR="00942AAF">
        <w:rPr>
          <w:rFonts w:eastAsiaTheme="minorEastAsia"/>
          <w:sz w:val="22"/>
          <w:szCs w:val="22"/>
          <w:lang w:val="en-US"/>
        </w:rPr>
        <w:t>should</w:t>
      </w:r>
      <w:r w:rsidR="00942AAF">
        <w:rPr>
          <w:rFonts w:eastAsiaTheme="minorEastAsia" w:hint="eastAsia"/>
          <w:sz w:val="22"/>
          <w:szCs w:val="22"/>
          <w:lang w:val="en-US"/>
        </w:rPr>
        <w:t xml:space="preserve"> be a part of chip from device perspective. </w:t>
      </w:r>
      <w:r w:rsidR="00907DAC">
        <w:rPr>
          <w:rFonts w:eastAsia="SimSun"/>
          <w:sz w:val="22"/>
          <w:szCs w:val="22"/>
          <w:lang w:val="en-US" w:eastAsia="zh-CN"/>
        </w:rPr>
        <w:t xml:space="preserve">In our view, </w:t>
      </w:r>
      <w:r w:rsidR="00A14A29">
        <w:rPr>
          <w:rFonts w:eastAsiaTheme="minorEastAsia" w:hint="eastAsia"/>
          <w:sz w:val="22"/>
          <w:szCs w:val="22"/>
          <w:lang w:val="en-US"/>
        </w:rPr>
        <w:t xml:space="preserve">given that </w:t>
      </w:r>
      <w:r w:rsidR="00F925FC">
        <w:rPr>
          <w:rFonts w:eastAsiaTheme="minorEastAsia" w:hint="eastAsia"/>
          <w:sz w:val="22"/>
          <w:szCs w:val="22"/>
          <w:lang w:val="en-US"/>
        </w:rPr>
        <w:t xml:space="preserve">CP handling Method 2 can be used for </w:t>
      </w:r>
      <w:r w:rsidR="00907DAC">
        <w:rPr>
          <w:rFonts w:eastAsia="SimSun"/>
          <w:sz w:val="22"/>
          <w:szCs w:val="22"/>
          <w:lang w:val="en-US" w:eastAsia="zh-CN"/>
        </w:rPr>
        <w:t>R2D chip</w:t>
      </w:r>
      <w:r w:rsidR="00A14A29">
        <w:rPr>
          <w:rFonts w:eastAsiaTheme="minorEastAsia" w:hint="eastAsia"/>
          <w:sz w:val="22"/>
          <w:szCs w:val="22"/>
          <w:lang w:val="en-US"/>
        </w:rPr>
        <w:t>s</w:t>
      </w:r>
      <w:r w:rsidR="00907DAC">
        <w:rPr>
          <w:rFonts w:eastAsia="SimSun"/>
          <w:sz w:val="22"/>
          <w:szCs w:val="22"/>
          <w:lang w:val="en-US" w:eastAsia="zh-CN"/>
        </w:rPr>
        <w:t xml:space="preserve"> </w:t>
      </w:r>
      <w:r w:rsidR="00F635BD">
        <w:rPr>
          <w:rFonts w:eastAsiaTheme="minorEastAsia" w:hint="eastAsia"/>
          <w:sz w:val="22"/>
          <w:szCs w:val="22"/>
          <w:lang w:val="en-US"/>
        </w:rPr>
        <w:t xml:space="preserve">which are </w:t>
      </w:r>
      <w:r w:rsidR="00907DAC">
        <w:rPr>
          <w:rFonts w:eastAsia="SimSun"/>
          <w:sz w:val="22"/>
          <w:szCs w:val="22"/>
          <w:lang w:val="en-US" w:eastAsia="zh-CN"/>
        </w:rPr>
        <w:t>used for clock acquisition, it is preferable to have a unified chip length for an OFDM symbol</w:t>
      </w:r>
      <w:r w:rsidR="00F635BD">
        <w:rPr>
          <w:rFonts w:eastAsiaTheme="minorEastAsia" w:hint="eastAsia"/>
          <w:sz w:val="22"/>
          <w:szCs w:val="22"/>
          <w:lang w:val="en-US"/>
        </w:rPr>
        <w:t xml:space="preserve"> to avoid the impact by CP for </w:t>
      </w:r>
      <w:r w:rsidR="003C0E6C">
        <w:rPr>
          <w:rFonts w:eastAsiaTheme="minorEastAsia" w:hint="eastAsia"/>
          <w:sz w:val="22"/>
          <w:szCs w:val="22"/>
          <w:lang w:val="en-US"/>
        </w:rPr>
        <w:t>clock calibration</w:t>
      </w:r>
      <w:r w:rsidR="00907DAC">
        <w:rPr>
          <w:rFonts w:eastAsia="SimSun"/>
          <w:sz w:val="22"/>
          <w:szCs w:val="22"/>
          <w:lang w:val="en-US" w:eastAsia="zh-CN"/>
        </w:rPr>
        <w:t>. In that sense, the chip length should be constant including CP, i.e., one chip length is one OFDM symbol duration including CP</w:t>
      </w:r>
      <w:r w:rsidR="00907DAC">
        <w:rPr>
          <w:rFonts w:eastAsiaTheme="minorEastAsia" w:hint="eastAsia"/>
          <w:sz w:val="22"/>
          <w:szCs w:val="22"/>
          <w:lang w:val="en-US"/>
        </w:rPr>
        <w:t xml:space="preserve"> divided by </w:t>
      </w:r>
      <w:r w:rsidR="00907DAC">
        <w:rPr>
          <w:rFonts w:eastAsia="SimSun"/>
          <w:sz w:val="22"/>
          <w:szCs w:val="22"/>
          <w:lang w:val="en-US" w:eastAsia="zh-CN"/>
        </w:rPr>
        <w:t>M</w:t>
      </w:r>
      <w:r w:rsidR="00907DAC">
        <w:rPr>
          <w:rFonts w:eastAsiaTheme="minorEastAsia" w:hint="eastAsia"/>
          <w:sz w:val="22"/>
          <w:szCs w:val="22"/>
          <w:lang w:val="en-US"/>
        </w:rPr>
        <w:t xml:space="preserve">. </w:t>
      </w:r>
    </w:p>
    <w:p w14:paraId="301D9DE0" w14:textId="4FB9C82A" w:rsidR="009D1F1B" w:rsidRDefault="00C27D48" w:rsidP="00C27D48">
      <w:pPr>
        <w:spacing w:beforeLines="50" w:before="120"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2540D771" wp14:editId="4395C35F">
            <wp:extent cx="1952367" cy="1264190"/>
            <wp:effectExtent l="0" t="0" r="0" b="0"/>
            <wp:docPr id="1766145850" name="図 1766145850"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ダイアグラム が含まれている画像&#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65302" cy="1272566"/>
                    </a:xfrm>
                    <a:prstGeom prst="rect">
                      <a:avLst/>
                    </a:prstGeom>
                    <a:noFill/>
                    <a:ln>
                      <a:noFill/>
                    </a:ln>
                  </pic:spPr>
                </pic:pic>
              </a:graphicData>
            </a:graphic>
          </wp:inline>
        </w:drawing>
      </w:r>
    </w:p>
    <w:p w14:paraId="5EF9CB49" w14:textId="05D0AE4D" w:rsidR="00C27D48" w:rsidRPr="00A55512" w:rsidRDefault="00C27D48" w:rsidP="00C27D48">
      <w:pPr>
        <w:spacing w:after="50"/>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ig.</w:t>
      </w:r>
      <w:r>
        <w:rPr>
          <w:rFonts w:eastAsiaTheme="minorEastAsia" w:hint="eastAsia"/>
          <w:sz w:val="22"/>
          <w:szCs w:val="22"/>
          <w:lang w:val="en-US"/>
        </w:rPr>
        <w:t>2</w:t>
      </w:r>
      <w:r>
        <w:rPr>
          <w:rFonts w:eastAsiaTheme="minorEastAsia"/>
          <w:sz w:val="22"/>
          <w:szCs w:val="22"/>
          <w:lang w:val="en-US"/>
        </w:rPr>
        <w:t xml:space="preserve">: CP insertion for Method Type </w:t>
      </w:r>
      <w:r>
        <w:rPr>
          <w:rFonts w:eastAsiaTheme="minorEastAsia" w:hint="eastAsia"/>
          <w:sz w:val="22"/>
          <w:szCs w:val="22"/>
          <w:lang w:val="en-US"/>
        </w:rPr>
        <w:t>2</w:t>
      </w:r>
      <w:r>
        <w:rPr>
          <w:rFonts w:eastAsiaTheme="minorEastAsia"/>
          <w:sz w:val="22"/>
          <w:szCs w:val="22"/>
          <w:lang w:val="en-US"/>
        </w:rPr>
        <w:t>.</w:t>
      </w:r>
    </w:p>
    <w:p w14:paraId="73067D33" w14:textId="77777777" w:rsidR="00A642A7" w:rsidRDefault="00A642A7" w:rsidP="00A642A7">
      <w:pPr>
        <w:spacing w:after="50"/>
        <w:jc w:val="both"/>
        <w:rPr>
          <w:rFonts w:eastAsiaTheme="minorEastAsia"/>
          <w:b/>
          <w:bCs/>
          <w:sz w:val="22"/>
          <w:szCs w:val="22"/>
          <w:lang w:val="en-US"/>
        </w:rPr>
      </w:pPr>
    </w:p>
    <w:p w14:paraId="619B8F37" w14:textId="4E792189" w:rsidR="003C0E6C" w:rsidRPr="003C0E6C" w:rsidRDefault="003C0E6C" w:rsidP="00A642A7">
      <w:pPr>
        <w:spacing w:after="50"/>
        <w:jc w:val="both"/>
        <w:rPr>
          <w:rFonts w:eastAsiaTheme="minorEastAsia"/>
          <w:sz w:val="22"/>
          <w:szCs w:val="22"/>
          <w:lang w:val="en-US"/>
        </w:rPr>
      </w:pPr>
      <w:r w:rsidRPr="003C0E6C">
        <w:rPr>
          <w:rFonts w:eastAsiaTheme="minorEastAsia"/>
          <w:sz w:val="22"/>
          <w:szCs w:val="22"/>
          <w:lang w:val="en-US"/>
        </w:rPr>
        <w:t>B</w:t>
      </w:r>
      <w:r w:rsidRPr="003C0E6C">
        <w:rPr>
          <w:rFonts w:eastAsiaTheme="minorEastAsia" w:hint="eastAsia"/>
          <w:sz w:val="22"/>
          <w:szCs w:val="22"/>
          <w:lang w:val="en-US"/>
        </w:rPr>
        <w:t xml:space="preserve">ased on the above discussion, </w:t>
      </w:r>
      <w:r>
        <w:rPr>
          <w:rFonts w:eastAsiaTheme="minorEastAsia" w:hint="eastAsia"/>
          <w:sz w:val="22"/>
          <w:szCs w:val="22"/>
          <w:lang w:val="en-US"/>
        </w:rPr>
        <w:t xml:space="preserve">we suggest that </w:t>
      </w:r>
      <w:r w:rsidR="00D54D85" w:rsidRPr="00D54D85">
        <w:rPr>
          <w:rFonts w:eastAsiaTheme="minorEastAsia"/>
          <w:sz w:val="22"/>
          <w:szCs w:val="22"/>
          <w:lang w:val="en-US"/>
        </w:rPr>
        <w:t xml:space="preserve">the chip duration should be defined </w:t>
      </w:r>
      <w:r w:rsidR="00D54D85">
        <w:rPr>
          <w:rFonts w:eastAsiaTheme="minorEastAsia" w:hint="eastAsia"/>
          <w:sz w:val="22"/>
          <w:szCs w:val="22"/>
          <w:lang w:val="en-US"/>
        </w:rPr>
        <w:t xml:space="preserve">separately </w:t>
      </w:r>
      <w:r w:rsidR="00D54D85" w:rsidRPr="00D54D85">
        <w:rPr>
          <w:rFonts w:eastAsiaTheme="minorEastAsia"/>
          <w:sz w:val="22"/>
          <w:szCs w:val="22"/>
          <w:lang w:val="en-US"/>
        </w:rPr>
        <w:t>depending on CP handling Method</w:t>
      </w:r>
      <w:r w:rsidR="00D54D85">
        <w:rPr>
          <w:rFonts w:eastAsiaTheme="minorEastAsia" w:hint="eastAsia"/>
          <w:sz w:val="22"/>
          <w:szCs w:val="22"/>
          <w:lang w:val="en-US"/>
        </w:rPr>
        <w:t xml:space="preserve"> 1 and 2.</w:t>
      </w:r>
    </w:p>
    <w:p w14:paraId="6CF92765" w14:textId="607E9427" w:rsidR="00A642A7" w:rsidRDefault="00A642A7" w:rsidP="00A642A7">
      <w:pPr>
        <w:spacing w:after="50"/>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Pr>
          <w:rFonts w:eastAsiaTheme="minorEastAsia" w:hint="eastAsia"/>
          <w:b/>
          <w:bCs/>
          <w:sz w:val="22"/>
          <w:szCs w:val="22"/>
          <w:lang w:val="en-US"/>
        </w:rPr>
        <w:t>2</w:t>
      </w:r>
      <w:r w:rsidRPr="00680ED1">
        <w:rPr>
          <w:rFonts w:eastAsiaTheme="minorEastAsia"/>
          <w:b/>
          <w:bCs/>
          <w:sz w:val="22"/>
          <w:szCs w:val="22"/>
          <w:lang w:val="en-US"/>
        </w:rPr>
        <w:t xml:space="preserve">: </w:t>
      </w:r>
      <w:r>
        <w:rPr>
          <w:rFonts w:eastAsiaTheme="minorEastAsia"/>
          <w:b/>
          <w:bCs/>
          <w:sz w:val="22"/>
          <w:szCs w:val="22"/>
          <w:lang w:val="en-US"/>
        </w:rPr>
        <w:t>For R2D</w:t>
      </w:r>
      <w:r>
        <w:rPr>
          <w:rFonts w:eastAsiaTheme="minorEastAsia" w:hint="eastAsia"/>
          <w:b/>
          <w:bCs/>
          <w:sz w:val="22"/>
          <w:szCs w:val="22"/>
          <w:lang w:val="en-US"/>
        </w:rPr>
        <w:t>, the chip duration should be defined depending on CP handling Method as follows</w:t>
      </w:r>
    </w:p>
    <w:p w14:paraId="2D6943A1" w14:textId="068BF112" w:rsidR="00A642A7" w:rsidRPr="00373410" w:rsidRDefault="00A642A7" w:rsidP="00A642A7">
      <w:pPr>
        <w:pStyle w:val="aff6"/>
        <w:numPr>
          <w:ilvl w:val="0"/>
          <w:numId w:val="52"/>
        </w:numPr>
        <w:spacing w:after="50"/>
        <w:ind w:leftChars="0"/>
        <w:jc w:val="both"/>
        <w:rPr>
          <w:rFonts w:eastAsiaTheme="minorEastAsia"/>
          <w:b/>
          <w:bCs/>
          <w:sz w:val="22"/>
          <w:szCs w:val="22"/>
          <w:lang w:val="en-US"/>
        </w:rPr>
      </w:pPr>
      <w:r w:rsidRPr="00373410">
        <w:rPr>
          <w:rFonts w:eastAsiaTheme="minorEastAsia" w:hint="eastAsia"/>
          <w:b/>
          <w:bCs/>
          <w:sz w:val="22"/>
          <w:szCs w:val="22"/>
          <w:lang w:val="en-US"/>
        </w:rPr>
        <w:t xml:space="preserve">For CP </w:t>
      </w:r>
      <w:r w:rsidRPr="00373410">
        <w:rPr>
          <w:rFonts w:eastAsiaTheme="minorEastAsia"/>
          <w:b/>
          <w:bCs/>
          <w:sz w:val="22"/>
          <w:szCs w:val="22"/>
          <w:lang w:val="en-US"/>
        </w:rPr>
        <w:t>handling</w:t>
      </w:r>
      <w:r w:rsidRPr="00373410">
        <w:rPr>
          <w:rFonts w:eastAsiaTheme="minorEastAsia" w:hint="eastAsia"/>
          <w:b/>
          <w:bCs/>
          <w:sz w:val="22"/>
          <w:szCs w:val="22"/>
          <w:lang w:val="en-US"/>
        </w:rPr>
        <w:t xml:space="preserve"> Method Type</w:t>
      </w:r>
      <w:r>
        <w:rPr>
          <w:rFonts w:eastAsiaTheme="minorEastAsia" w:hint="eastAsia"/>
          <w:b/>
          <w:bCs/>
          <w:sz w:val="22"/>
          <w:szCs w:val="22"/>
          <w:lang w:val="en-US"/>
        </w:rPr>
        <w:t xml:space="preserve"> </w:t>
      </w:r>
      <w:r w:rsidRPr="00373410">
        <w:rPr>
          <w:rFonts w:eastAsiaTheme="minorEastAsia" w:hint="eastAsia"/>
          <w:b/>
          <w:bCs/>
          <w:sz w:val="22"/>
          <w:szCs w:val="22"/>
          <w:lang w:val="en-US"/>
        </w:rPr>
        <w:t xml:space="preserve">1, </w:t>
      </w:r>
      <w:r w:rsidR="002910DE" w:rsidRPr="002910DE">
        <w:rPr>
          <w:rFonts w:eastAsiaTheme="minorEastAsia"/>
          <w:b/>
          <w:bCs/>
          <w:sz w:val="22"/>
          <w:szCs w:val="22"/>
          <w:lang w:val="en-US"/>
        </w:rPr>
        <w:t>(1/M) × {OFDM symbol duration excluding CP part}</w:t>
      </w:r>
      <w:r w:rsidR="002910DE">
        <w:rPr>
          <w:rFonts w:eastAsiaTheme="minorEastAsia" w:hint="eastAsia"/>
          <w:b/>
          <w:bCs/>
          <w:sz w:val="22"/>
          <w:szCs w:val="22"/>
          <w:lang w:val="en-US"/>
        </w:rPr>
        <w:t>, i.e.,</w:t>
      </w:r>
      <w:r w:rsidR="002910DE" w:rsidRPr="002910DE">
        <w:rPr>
          <w:rFonts w:eastAsiaTheme="minorEastAsia" w:hint="eastAsia"/>
          <w:b/>
          <w:bCs/>
          <w:sz w:val="22"/>
          <w:szCs w:val="22"/>
          <w:lang w:val="en-US"/>
        </w:rPr>
        <w:t xml:space="preserve"> </w:t>
      </w:r>
      <w:r w:rsidRPr="00373410">
        <w:rPr>
          <w:rFonts w:eastAsiaTheme="minorEastAsia" w:hint="eastAsia"/>
          <w:b/>
          <w:bCs/>
          <w:sz w:val="22"/>
          <w:szCs w:val="22"/>
          <w:lang w:val="en-US"/>
        </w:rPr>
        <w:t>chip length is uniform excluding CP.</w:t>
      </w:r>
    </w:p>
    <w:p w14:paraId="41B3A2F7" w14:textId="310A20B8" w:rsidR="00C27D48" w:rsidRPr="00A642A7" w:rsidRDefault="00A642A7" w:rsidP="00A642A7">
      <w:pPr>
        <w:pStyle w:val="aff6"/>
        <w:numPr>
          <w:ilvl w:val="0"/>
          <w:numId w:val="52"/>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sidRPr="006A38AE">
        <w:rPr>
          <w:rFonts w:eastAsiaTheme="minorEastAsia"/>
          <w:b/>
          <w:bCs/>
          <w:sz w:val="22"/>
          <w:szCs w:val="22"/>
          <w:lang w:val="en-US"/>
        </w:rPr>
        <w:t>CP handling</w:t>
      </w:r>
      <w:r w:rsidRPr="006A38AE">
        <w:rPr>
          <w:rFonts w:eastAsiaTheme="minorEastAsia" w:hint="eastAsia"/>
          <w:b/>
          <w:bCs/>
          <w:sz w:val="22"/>
          <w:szCs w:val="22"/>
          <w:lang w:val="en-US"/>
        </w:rPr>
        <w:t xml:space="preserve"> </w:t>
      </w:r>
      <w:r w:rsidRPr="006A38AE">
        <w:rPr>
          <w:rFonts w:eastAsiaTheme="minorEastAsia"/>
          <w:b/>
          <w:bCs/>
          <w:sz w:val="22"/>
          <w:szCs w:val="22"/>
          <w:lang w:val="en-US"/>
        </w:rPr>
        <w:t xml:space="preserve">Method Type 2, </w:t>
      </w:r>
      <w:r w:rsidR="00A33780" w:rsidRPr="00A33780">
        <w:rPr>
          <w:rFonts w:eastAsiaTheme="minorEastAsia"/>
          <w:b/>
          <w:bCs/>
          <w:sz w:val="22"/>
          <w:szCs w:val="22"/>
          <w:lang w:val="en-US"/>
        </w:rPr>
        <w:t xml:space="preserve">(1/M) × {OFDM symbol duration </w:t>
      </w:r>
      <w:r w:rsidR="00A33780">
        <w:rPr>
          <w:rFonts w:eastAsiaTheme="minorEastAsia" w:hint="eastAsia"/>
          <w:b/>
          <w:bCs/>
          <w:sz w:val="22"/>
          <w:szCs w:val="22"/>
          <w:lang w:val="en-US"/>
        </w:rPr>
        <w:t>in</w:t>
      </w:r>
      <w:r w:rsidR="00A33780" w:rsidRPr="00A33780">
        <w:rPr>
          <w:rFonts w:eastAsiaTheme="minorEastAsia"/>
          <w:b/>
          <w:bCs/>
          <w:sz w:val="22"/>
          <w:szCs w:val="22"/>
          <w:lang w:val="en-US"/>
        </w:rPr>
        <w:t>cluding CP part}</w:t>
      </w:r>
      <w:r w:rsidR="00A33780">
        <w:rPr>
          <w:rFonts w:eastAsiaTheme="minorEastAsia" w:hint="eastAsia"/>
          <w:b/>
          <w:bCs/>
          <w:sz w:val="22"/>
          <w:szCs w:val="22"/>
          <w:lang w:val="en-US"/>
        </w:rPr>
        <w:t xml:space="preserve">, </w:t>
      </w:r>
      <w:r w:rsidRPr="006A38AE">
        <w:rPr>
          <w:rFonts w:eastAsiaTheme="minorEastAsia" w:hint="eastAsia"/>
          <w:b/>
          <w:bCs/>
          <w:sz w:val="22"/>
          <w:szCs w:val="22"/>
          <w:lang w:val="en-US"/>
        </w:rPr>
        <w:t>i.e., c</w:t>
      </w:r>
      <w:r w:rsidRPr="006A38AE">
        <w:rPr>
          <w:rFonts w:eastAsiaTheme="minorEastAsia"/>
          <w:b/>
          <w:bCs/>
          <w:sz w:val="22"/>
          <w:szCs w:val="22"/>
          <w:lang w:val="en-US"/>
        </w:rPr>
        <w:t xml:space="preserve">hip length </w:t>
      </w:r>
      <w:r w:rsidR="00892477">
        <w:rPr>
          <w:rFonts w:eastAsiaTheme="minorEastAsia" w:hint="eastAsia"/>
          <w:b/>
          <w:bCs/>
          <w:sz w:val="22"/>
          <w:szCs w:val="22"/>
          <w:lang w:val="en-US"/>
        </w:rPr>
        <w:t>is uniform</w:t>
      </w:r>
      <w:r w:rsidRPr="006A38AE">
        <w:rPr>
          <w:rFonts w:eastAsiaTheme="minorEastAsia"/>
          <w:b/>
          <w:bCs/>
          <w:sz w:val="22"/>
          <w:szCs w:val="22"/>
          <w:lang w:val="en-US"/>
        </w:rPr>
        <w:t xml:space="preserve"> including CP</w:t>
      </w:r>
      <w:r w:rsidRPr="006A38AE">
        <w:rPr>
          <w:rFonts w:eastAsiaTheme="minorEastAsia" w:hint="eastAsia"/>
          <w:b/>
          <w:bCs/>
          <w:sz w:val="22"/>
          <w:szCs w:val="22"/>
          <w:lang w:val="en-US"/>
        </w:rPr>
        <w:t>.</w:t>
      </w:r>
    </w:p>
    <w:p w14:paraId="07B1B270" w14:textId="56FE2E1A" w:rsidR="0045013D" w:rsidRDefault="0045013D" w:rsidP="009D1F1B">
      <w:pPr>
        <w:spacing w:beforeLines="50" w:before="120" w:afterLines="50" w:after="12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would like to note that the above </w:t>
      </w:r>
      <w:r>
        <w:rPr>
          <w:rFonts w:eastAsiaTheme="minorEastAsia"/>
          <w:sz w:val="22"/>
          <w:szCs w:val="22"/>
          <w:lang w:val="en-US"/>
        </w:rPr>
        <w:t>definition</w:t>
      </w:r>
      <w:r>
        <w:rPr>
          <w:rFonts w:eastAsiaTheme="minorEastAsia" w:hint="eastAsia"/>
          <w:sz w:val="22"/>
          <w:szCs w:val="22"/>
          <w:lang w:val="en-US"/>
        </w:rPr>
        <w:t xml:space="preserve"> </w:t>
      </w:r>
      <w:r w:rsidR="00515501">
        <w:rPr>
          <w:rFonts w:eastAsiaTheme="minorEastAsia" w:hint="eastAsia"/>
          <w:sz w:val="22"/>
          <w:szCs w:val="22"/>
          <w:lang w:val="en-US"/>
        </w:rPr>
        <w:t xml:space="preserve">in Proposal 2 </w:t>
      </w:r>
      <w:r w:rsidR="006A38AE">
        <w:rPr>
          <w:rFonts w:eastAsiaTheme="minorEastAsia" w:hint="eastAsia"/>
          <w:sz w:val="22"/>
          <w:szCs w:val="22"/>
          <w:lang w:val="en-US"/>
        </w:rPr>
        <w:t>is applicable for both OOK-1 and OOK-4.</w:t>
      </w:r>
    </w:p>
    <w:p w14:paraId="5FDD76E2" w14:textId="77777777" w:rsidR="0045013D" w:rsidRDefault="0045013D" w:rsidP="009D1F1B">
      <w:pPr>
        <w:spacing w:beforeLines="50" w:before="120" w:afterLines="50" w:after="120"/>
        <w:jc w:val="both"/>
        <w:rPr>
          <w:rFonts w:eastAsiaTheme="minorEastAsia"/>
          <w:sz w:val="22"/>
          <w:szCs w:val="22"/>
          <w:lang w:val="en-US"/>
        </w:rPr>
      </w:pPr>
    </w:p>
    <w:p w14:paraId="2F3D7D82" w14:textId="58FCA15B" w:rsidR="001B5171" w:rsidRPr="00B2260E" w:rsidRDefault="00C3590F" w:rsidP="008A7407">
      <w:pPr>
        <w:pStyle w:val="30"/>
        <w:numPr>
          <w:ilvl w:val="2"/>
          <w:numId w:val="34"/>
        </w:numPr>
        <w:rPr>
          <w:rFonts w:eastAsia="ＭＳ 明朝"/>
          <w:b/>
          <w:bCs/>
          <w:szCs w:val="24"/>
          <w:lang w:val="en-US"/>
        </w:rPr>
      </w:pPr>
      <w:r>
        <w:rPr>
          <w:rFonts w:eastAsia="ＭＳ 明朝"/>
          <w:b/>
          <w:bCs/>
          <w:szCs w:val="24"/>
          <w:lang w:val="en-US"/>
        </w:rPr>
        <w:t>W</w:t>
      </w:r>
      <w:r w:rsidR="00691B70">
        <w:rPr>
          <w:rFonts w:eastAsia="ＭＳ 明朝"/>
          <w:b/>
          <w:bCs/>
          <w:szCs w:val="24"/>
          <w:lang w:val="en-US"/>
        </w:rPr>
        <w:t xml:space="preserve">aveform and </w:t>
      </w:r>
      <w:r w:rsidR="00F6739D">
        <w:rPr>
          <w:rFonts w:eastAsia="ＭＳ 明朝"/>
          <w:b/>
          <w:bCs/>
          <w:szCs w:val="24"/>
          <w:lang w:val="en-US"/>
        </w:rPr>
        <w:t xml:space="preserve">data </w:t>
      </w:r>
      <w:r w:rsidR="00691B70">
        <w:rPr>
          <w:rFonts w:eastAsia="ＭＳ 明朝"/>
          <w:b/>
          <w:bCs/>
          <w:szCs w:val="24"/>
          <w:lang w:val="en-US"/>
        </w:rPr>
        <w:t>modulation scheme</w:t>
      </w:r>
    </w:p>
    <w:p w14:paraId="6CF92D99" w14:textId="1CB801F2" w:rsidR="00DF4E7D" w:rsidRDefault="00DF4E7D" w:rsidP="00F46E86">
      <w:pPr>
        <w:spacing w:beforeLines="50" w:before="120" w:afterLines="50" w:after="120"/>
        <w:jc w:val="both"/>
        <w:rPr>
          <w:rFonts w:eastAsiaTheme="minorEastAsia"/>
          <w:sz w:val="22"/>
          <w:szCs w:val="22"/>
          <w:lang w:val="en-US"/>
        </w:rPr>
      </w:pPr>
      <w:bookmarkStart w:id="5" w:name="_Hlk181947803"/>
      <w:bookmarkStart w:id="6" w:name="_Hlk158814803"/>
      <w:r w:rsidRPr="00152CFD">
        <w:rPr>
          <w:rFonts w:eastAsiaTheme="minorEastAsia"/>
          <w:sz w:val="22"/>
          <w:szCs w:val="22"/>
          <w:lang w:val="en-US"/>
        </w:rPr>
        <w:t xml:space="preserve">In this section, we </w:t>
      </w:r>
      <w:r w:rsidR="007F365F">
        <w:rPr>
          <w:rFonts w:eastAsiaTheme="minorEastAsia"/>
          <w:sz w:val="22"/>
          <w:szCs w:val="22"/>
          <w:lang w:val="en-US"/>
        </w:rPr>
        <w:t>provide the discussion on</w:t>
      </w:r>
      <w:r w:rsidR="00593F2B" w:rsidRPr="00152CFD">
        <w:rPr>
          <w:rFonts w:eastAsiaTheme="minorEastAsia"/>
          <w:sz w:val="22"/>
          <w:szCs w:val="22"/>
          <w:lang w:val="en-US"/>
        </w:rPr>
        <w:t xml:space="preserve"> the possible</w:t>
      </w:r>
      <w:r w:rsidR="007801A5" w:rsidRPr="00152CFD">
        <w:rPr>
          <w:rFonts w:eastAsiaTheme="minorEastAsia"/>
          <w:sz w:val="22"/>
          <w:szCs w:val="22"/>
          <w:lang w:val="en-US"/>
        </w:rPr>
        <w:t xml:space="preserve"> </w:t>
      </w:r>
      <w:r w:rsidR="006C4BDE">
        <w:rPr>
          <w:rFonts w:eastAsiaTheme="minorEastAsia"/>
          <w:sz w:val="22"/>
          <w:szCs w:val="22"/>
          <w:lang w:val="en-US"/>
        </w:rPr>
        <w:t>R2D</w:t>
      </w:r>
      <w:r w:rsidR="007801A5" w:rsidRPr="00152CFD">
        <w:rPr>
          <w:rFonts w:eastAsiaTheme="minorEastAsia"/>
          <w:sz w:val="22"/>
          <w:szCs w:val="22"/>
          <w:lang w:val="en-US"/>
        </w:rPr>
        <w:t xml:space="preserve"> </w:t>
      </w:r>
      <w:r w:rsidR="00593F2B"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00593F2B" w:rsidRPr="00152CFD">
        <w:rPr>
          <w:rFonts w:eastAsiaTheme="minorEastAsia"/>
          <w:sz w:val="22"/>
          <w:szCs w:val="22"/>
          <w:lang w:val="en-US"/>
        </w:rPr>
        <w:t>.</w:t>
      </w:r>
    </w:p>
    <w:p w14:paraId="55BF4CBD" w14:textId="3F7ABB11" w:rsidR="00A6739B" w:rsidRPr="00A6739B" w:rsidRDefault="00A6739B" w:rsidP="001B5171">
      <w:pPr>
        <w:spacing w:after="50"/>
        <w:jc w:val="both"/>
        <w:rPr>
          <w:rFonts w:eastAsiaTheme="minorEastAsia"/>
          <w:sz w:val="22"/>
          <w:szCs w:val="22"/>
          <w:u w:val="single"/>
          <w:lang w:val="en-US"/>
        </w:rPr>
      </w:pPr>
      <w:bookmarkStart w:id="7" w:name="_Hlk163045677"/>
      <w:bookmarkEnd w:id="5"/>
      <w:r w:rsidRPr="00A6739B">
        <w:rPr>
          <w:rFonts w:eastAsiaTheme="minorEastAsia" w:hint="eastAsia"/>
          <w:sz w:val="22"/>
          <w:szCs w:val="22"/>
          <w:u w:val="single"/>
          <w:lang w:val="en-US"/>
        </w:rPr>
        <w:t>C</w:t>
      </w:r>
      <w:r w:rsidRPr="00A6739B">
        <w:rPr>
          <w:rFonts w:eastAsiaTheme="minorEastAsia"/>
          <w:sz w:val="22"/>
          <w:szCs w:val="22"/>
          <w:u w:val="single"/>
          <w:lang w:val="en-US"/>
        </w:rPr>
        <w:t>P handling</w:t>
      </w:r>
    </w:p>
    <w:p w14:paraId="6277AEC3" w14:textId="5B3F54A6" w:rsidR="00305D62" w:rsidRDefault="00305D62" w:rsidP="00FB5BF7">
      <w:pPr>
        <w:spacing w:after="5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ccording to the current NR specification</w:t>
      </w:r>
      <w:r w:rsidR="0066196E">
        <w:rPr>
          <w:rFonts w:eastAsiaTheme="minorEastAsia" w:hint="eastAsia"/>
          <w:sz w:val="22"/>
          <w:szCs w:val="22"/>
          <w:lang w:val="en-US"/>
        </w:rPr>
        <w:t xml:space="preserve"> below</w:t>
      </w:r>
      <w:r>
        <w:rPr>
          <w:rFonts w:eastAsiaTheme="minorEastAsia" w:hint="eastAsia"/>
          <w:sz w:val="22"/>
          <w:szCs w:val="22"/>
          <w:lang w:val="en-US"/>
        </w:rPr>
        <w:t xml:space="preserve">, </w:t>
      </w:r>
      <w:r w:rsidR="0013598A">
        <w:rPr>
          <w:rFonts w:eastAsiaTheme="minorEastAsia" w:hint="eastAsia"/>
          <w:sz w:val="22"/>
          <w:szCs w:val="22"/>
          <w:lang w:val="en-US"/>
        </w:rPr>
        <w:t xml:space="preserve">long CP is inserted per 0.5ms. More specifically, </w:t>
      </w:r>
      <w:r w:rsidR="0073488A">
        <w:rPr>
          <w:rFonts w:eastAsiaTheme="minorEastAsia" w:hint="eastAsia"/>
          <w:sz w:val="22"/>
          <w:szCs w:val="22"/>
          <w:lang w:val="en-US"/>
        </w:rPr>
        <w:t xml:space="preserve">CP length </w:t>
      </w:r>
      <w:r w:rsidR="00D27FD4">
        <w:rPr>
          <w:rFonts w:eastAsiaTheme="minorEastAsia" w:hint="eastAsia"/>
          <w:sz w:val="22"/>
          <w:szCs w:val="22"/>
          <w:lang w:val="en-US"/>
        </w:rPr>
        <w:t>of</w:t>
      </w:r>
      <w:r w:rsidR="00872DAA">
        <w:rPr>
          <w:rFonts w:eastAsiaTheme="minorEastAsia" w:hint="eastAsia"/>
          <w:sz w:val="22"/>
          <w:szCs w:val="22"/>
          <w:lang w:val="en-US"/>
        </w:rPr>
        <w:t xml:space="preserve"> normal CP with 15 kHz SCS</w:t>
      </w:r>
      <w:r w:rsidR="00D27FD4">
        <w:rPr>
          <w:rFonts w:eastAsiaTheme="minorEastAsia" w:hint="eastAsia"/>
          <w:sz w:val="22"/>
          <w:szCs w:val="22"/>
          <w:lang w:val="en-US"/>
        </w:rPr>
        <w:t xml:space="preserve"> is</w:t>
      </w:r>
      <w:r w:rsidR="006A0187">
        <w:rPr>
          <w:rFonts w:eastAsiaTheme="minorEastAsia" w:hint="eastAsia"/>
          <w:sz w:val="22"/>
          <w:szCs w:val="22"/>
          <w:lang w:val="en-US"/>
        </w:rPr>
        <w:t xml:space="preserve"> short as</w:t>
      </w:r>
      <w:r w:rsidR="00D27FD4">
        <w:rPr>
          <w:rFonts w:eastAsiaTheme="minorEastAsia" w:hint="eastAsia"/>
          <w:sz w:val="22"/>
          <w:szCs w:val="22"/>
          <w:lang w:val="en-US"/>
        </w:rPr>
        <w:t xml:space="preserve">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oMath>
      <w:r w:rsidR="0010133C">
        <w:rPr>
          <w:rFonts w:eastAsiaTheme="minorEastAsia" w:hint="eastAsia"/>
          <w:iCs/>
          <w:sz w:val="22"/>
          <w:szCs w:val="22"/>
        </w:rPr>
        <w:t xml:space="preserve"> </w:t>
      </w:r>
      <w:r w:rsidR="0042580F">
        <w:rPr>
          <w:rFonts w:eastAsiaTheme="minorEastAsia" w:hint="eastAsia"/>
          <w:iCs/>
          <w:sz w:val="22"/>
          <w:szCs w:val="22"/>
        </w:rPr>
        <w:t xml:space="preserve">when </w:t>
      </w:r>
      <w:r w:rsidR="006A0187">
        <w:rPr>
          <w:rFonts w:eastAsiaTheme="minorEastAsia" w:hint="eastAsia"/>
          <w:iCs/>
          <w:sz w:val="22"/>
          <w:szCs w:val="22"/>
        </w:rPr>
        <w:t>symbol index l is other than 0 or 7</w:t>
      </w:r>
      <w:r w:rsidR="0010133C">
        <w:rPr>
          <w:rFonts w:eastAsiaTheme="minorEastAsia" w:hint="eastAsia"/>
          <w:iCs/>
          <w:sz w:val="22"/>
          <w:szCs w:val="22"/>
        </w:rPr>
        <w:t xml:space="preserve"> while it is long as </w:t>
      </w:r>
      <m:oMath>
        <m:r>
          <w:rPr>
            <w:rFonts w:ascii="Cambria Math" w:eastAsiaTheme="minorEastAsia" w:hAnsi="Cambria Math"/>
            <w:sz w:val="22"/>
            <w:szCs w:val="22"/>
          </w:rPr>
          <m:t>144κ∙</m:t>
        </m:r>
        <m:sSup>
          <m:sSupPr>
            <m:ctrlPr>
              <w:rPr>
                <w:rFonts w:ascii="Cambria Math" w:eastAsiaTheme="minorEastAsia" w:hAnsi="Cambria Math"/>
                <w:i/>
                <w:iCs/>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-μ</m:t>
            </m:r>
          </m:sup>
        </m:sSup>
        <m:r>
          <w:rPr>
            <w:rFonts w:ascii="Cambria Math" w:eastAsiaTheme="minorEastAsia" w:hAnsi="Cambria Math"/>
            <w:sz w:val="22"/>
            <w:szCs w:val="22"/>
          </w:rPr>
          <m:t>+16κ</m:t>
        </m:r>
      </m:oMath>
      <w:r w:rsidR="0010133C">
        <w:rPr>
          <w:rFonts w:eastAsiaTheme="minorEastAsia" w:hint="eastAsia"/>
          <w:iCs/>
          <w:sz w:val="22"/>
          <w:szCs w:val="22"/>
        </w:rPr>
        <w:t xml:space="preserve"> when symbol index l is 0 or 7.</w:t>
      </w:r>
    </w:p>
    <w:p w14:paraId="1F679FB2" w14:textId="24C022F4" w:rsidR="00D720B9" w:rsidRPr="00305D62" w:rsidRDefault="00D720B9" w:rsidP="00D27FD4">
      <w:pPr>
        <w:spacing w:after="5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7EB642B8" wp14:editId="4399CBD1">
            <wp:extent cx="5575450" cy="3089189"/>
            <wp:effectExtent l="0" t="0" r="6350" b="0"/>
            <wp:docPr id="8082920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4071" cy="3093966"/>
                    </a:xfrm>
                    <a:prstGeom prst="rect">
                      <a:avLst/>
                    </a:prstGeom>
                    <a:noFill/>
                    <a:ln>
                      <a:noFill/>
                    </a:ln>
                  </pic:spPr>
                </pic:pic>
              </a:graphicData>
            </a:graphic>
          </wp:inline>
        </w:drawing>
      </w:r>
    </w:p>
    <w:p w14:paraId="2E951B76" w14:textId="77777777" w:rsidR="0066196E" w:rsidRDefault="0066196E" w:rsidP="00FB5BF7">
      <w:pPr>
        <w:spacing w:after="50"/>
        <w:jc w:val="both"/>
        <w:rPr>
          <w:rFonts w:eastAsiaTheme="minorEastAsia"/>
          <w:sz w:val="22"/>
          <w:szCs w:val="22"/>
          <w:lang w:val="en-US"/>
        </w:rPr>
      </w:pPr>
    </w:p>
    <w:p w14:paraId="6F924A19" w14:textId="0276F2CE" w:rsidR="00A55512" w:rsidRDefault="0090300B" w:rsidP="00FB5BF7">
      <w:pPr>
        <w:spacing w:after="50"/>
        <w:jc w:val="both"/>
        <w:rPr>
          <w:rFonts w:eastAsiaTheme="minorEastAsia"/>
          <w:sz w:val="22"/>
          <w:szCs w:val="22"/>
          <w:lang w:val="en-US"/>
        </w:rPr>
      </w:pPr>
      <w:r>
        <w:rPr>
          <w:rFonts w:eastAsiaTheme="minorEastAsia" w:hint="eastAsia"/>
          <w:sz w:val="22"/>
          <w:szCs w:val="22"/>
          <w:lang w:val="en-US"/>
        </w:rPr>
        <w:t xml:space="preserve">If we </w:t>
      </w:r>
      <w:r>
        <w:rPr>
          <w:rFonts w:eastAsiaTheme="minorEastAsia"/>
          <w:sz w:val="22"/>
          <w:szCs w:val="22"/>
          <w:lang w:val="en-US"/>
        </w:rPr>
        <w:t>assume</w:t>
      </w:r>
      <w:r w:rsidR="003550A4">
        <w:rPr>
          <w:rFonts w:eastAsiaTheme="minorEastAsia" w:hint="eastAsia"/>
          <w:sz w:val="22"/>
          <w:szCs w:val="22"/>
          <w:lang w:val="en-US"/>
        </w:rPr>
        <w:t xml:space="preserve"> </w:t>
      </w:r>
      <w:r w:rsidR="00287FAD">
        <w:rPr>
          <w:rFonts w:eastAsiaTheme="minorEastAsia" w:hint="eastAsia"/>
          <w:sz w:val="22"/>
          <w:szCs w:val="22"/>
          <w:lang w:val="en-US"/>
        </w:rPr>
        <w:t>that</w:t>
      </w:r>
      <w:r w:rsidR="00E516F1">
        <w:rPr>
          <w:rFonts w:eastAsiaTheme="minorEastAsia" w:hint="eastAsia"/>
          <w:sz w:val="22"/>
          <w:szCs w:val="22"/>
          <w:lang w:val="en-US"/>
        </w:rPr>
        <w:t xml:space="preserve"> reader use</w:t>
      </w:r>
      <w:r w:rsidR="00287FAD">
        <w:rPr>
          <w:rFonts w:eastAsiaTheme="minorEastAsia" w:hint="eastAsia"/>
          <w:sz w:val="22"/>
          <w:szCs w:val="22"/>
          <w:lang w:val="en-US"/>
        </w:rPr>
        <w:t>s</w:t>
      </w:r>
      <w:r w:rsidR="00E516F1">
        <w:rPr>
          <w:rFonts w:eastAsiaTheme="minorEastAsia" w:hint="eastAsia"/>
          <w:sz w:val="22"/>
          <w:szCs w:val="22"/>
          <w:lang w:val="en-US"/>
        </w:rPr>
        <w:t xml:space="preserve"> </w:t>
      </w:r>
      <w:r w:rsidR="00B82BBE">
        <w:rPr>
          <w:rFonts w:eastAsiaTheme="minorEastAsia" w:hint="eastAsia"/>
          <w:sz w:val="22"/>
          <w:szCs w:val="22"/>
          <w:lang w:val="en-US"/>
        </w:rPr>
        <w:t xml:space="preserve">only </w:t>
      </w:r>
      <w:r w:rsidR="00E516F1">
        <w:rPr>
          <w:rFonts w:eastAsiaTheme="minorEastAsia" w:hint="eastAsia"/>
          <w:sz w:val="22"/>
          <w:szCs w:val="22"/>
          <w:lang w:val="en-US"/>
        </w:rPr>
        <w:t>short</w:t>
      </w:r>
      <w:r w:rsidR="00B82BBE">
        <w:rPr>
          <w:rFonts w:eastAsiaTheme="minorEastAsia" w:hint="eastAsia"/>
          <w:sz w:val="22"/>
          <w:szCs w:val="22"/>
          <w:lang w:val="en-US"/>
        </w:rPr>
        <w:t xml:space="preserve"> CP</w:t>
      </w:r>
      <w:r w:rsidR="00E516F1">
        <w:rPr>
          <w:rFonts w:eastAsiaTheme="minorEastAsia" w:hint="eastAsia"/>
          <w:sz w:val="22"/>
          <w:szCs w:val="22"/>
          <w:lang w:val="en-US"/>
        </w:rPr>
        <w:t xml:space="preserve"> symbol</w:t>
      </w:r>
      <w:r w:rsidR="00B82BBE">
        <w:rPr>
          <w:rFonts w:eastAsiaTheme="minorEastAsia" w:hint="eastAsia"/>
          <w:sz w:val="22"/>
          <w:szCs w:val="22"/>
          <w:lang w:val="en-US"/>
        </w:rPr>
        <w:t>s</w:t>
      </w:r>
      <w:r w:rsidR="00E516F1">
        <w:rPr>
          <w:rFonts w:eastAsiaTheme="minorEastAsia" w:hint="eastAsia"/>
          <w:sz w:val="22"/>
          <w:szCs w:val="22"/>
          <w:lang w:val="en-US"/>
        </w:rPr>
        <w:t xml:space="preserve"> </w:t>
      </w:r>
      <w:r w:rsidR="00B82BBE">
        <w:rPr>
          <w:rFonts w:eastAsiaTheme="minorEastAsia" w:hint="eastAsia"/>
          <w:sz w:val="22"/>
          <w:szCs w:val="22"/>
          <w:lang w:val="en-US"/>
        </w:rPr>
        <w:t>for R2D</w:t>
      </w:r>
      <w:r>
        <w:rPr>
          <w:rFonts w:eastAsiaTheme="minorEastAsia" w:hint="eastAsia"/>
          <w:sz w:val="22"/>
          <w:szCs w:val="22"/>
          <w:lang w:val="en-US"/>
        </w:rPr>
        <w:t>, t</w:t>
      </w:r>
      <w:r w:rsidR="00555C41">
        <w:rPr>
          <w:rFonts w:eastAsiaTheme="minorEastAsia" w:hint="eastAsia"/>
          <w:sz w:val="22"/>
          <w:szCs w:val="22"/>
          <w:lang w:val="en-US"/>
        </w:rPr>
        <w:t>his introduce</w:t>
      </w:r>
      <w:r w:rsidR="003E58DD">
        <w:rPr>
          <w:rFonts w:eastAsiaTheme="minorEastAsia" w:hint="eastAsia"/>
          <w:sz w:val="22"/>
          <w:szCs w:val="22"/>
          <w:lang w:val="en-US"/>
        </w:rPr>
        <w:t>s</w:t>
      </w:r>
      <w:r w:rsidR="00555C41">
        <w:rPr>
          <w:rFonts w:eastAsiaTheme="minorEastAsia" w:hint="eastAsia"/>
          <w:sz w:val="22"/>
          <w:szCs w:val="22"/>
          <w:lang w:val="en-US"/>
        </w:rPr>
        <w:t xml:space="preserve"> scheduling restriction</w:t>
      </w:r>
      <w:r w:rsidR="00F43214">
        <w:rPr>
          <w:rFonts w:eastAsiaTheme="minorEastAsia" w:hint="eastAsia"/>
          <w:sz w:val="22"/>
          <w:szCs w:val="22"/>
          <w:lang w:val="en-US"/>
        </w:rPr>
        <w:t>, e.g., only six symbols in row can be used</w:t>
      </w:r>
      <w:r>
        <w:rPr>
          <w:rFonts w:eastAsiaTheme="minorEastAsia" w:hint="eastAsia"/>
          <w:sz w:val="22"/>
          <w:szCs w:val="22"/>
          <w:lang w:val="en-US"/>
        </w:rPr>
        <w:t>.</w:t>
      </w:r>
      <w:r w:rsidR="00B9530A">
        <w:rPr>
          <w:rFonts w:eastAsiaTheme="minorEastAsia" w:hint="eastAsia"/>
          <w:sz w:val="22"/>
          <w:szCs w:val="22"/>
          <w:lang w:val="en-US"/>
        </w:rPr>
        <w:t xml:space="preserve"> </w:t>
      </w:r>
      <w:r>
        <w:rPr>
          <w:rFonts w:eastAsiaTheme="minorEastAsia"/>
          <w:sz w:val="22"/>
          <w:szCs w:val="22"/>
          <w:lang w:val="en-US"/>
        </w:rPr>
        <w:t>T</w:t>
      </w:r>
      <w:r>
        <w:rPr>
          <w:rFonts w:eastAsiaTheme="minorEastAsia" w:hint="eastAsia"/>
          <w:sz w:val="22"/>
          <w:szCs w:val="22"/>
          <w:lang w:val="en-US"/>
        </w:rPr>
        <w:t>his, this is</w:t>
      </w:r>
      <w:r w:rsidR="00B9530A">
        <w:rPr>
          <w:rFonts w:eastAsiaTheme="minorEastAsia" w:hint="eastAsia"/>
          <w:sz w:val="22"/>
          <w:szCs w:val="22"/>
          <w:lang w:val="en-US"/>
        </w:rPr>
        <w:t xml:space="preserve"> </w:t>
      </w:r>
      <w:r w:rsidR="00F43214">
        <w:rPr>
          <w:rFonts w:eastAsiaTheme="minorEastAsia" w:hint="eastAsia"/>
          <w:sz w:val="22"/>
          <w:szCs w:val="22"/>
          <w:lang w:val="en-US"/>
        </w:rPr>
        <w:t xml:space="preserve">not practical and </w:t>
      </w:r>
      <w:r w:rsidR="00B9530A">
        <w:rPr>
          <w:rFonts w:eastAsiaTheme="minorEastAsia" w:hint="eastAsia"/>
          <w:sz w:val="22"/>
          <w:szCs w:val="22"/>
          <w:lang w:val="en-US"/>
        </w:rPr>
        <w:t>not</w:t>
      </w:r>
      <w:r w:rsidR="00555C41">
        <w:rPr>
          <w:rFonts w:eastAsiaTheme="minorEastAsia" w:hint="eastAsia"/>
          <w:sz w:val="22"/>
          <w:szCs w:val="22"/>
          <w:lang w:val="en-US"/>
        </w:rPr>
        <w:t xml:space="preserve"> preferable </w:t>
      </w:r>
      <w:r w:rsidR="00B9530A">
        <w:rPr>
          <w:rFonts w:eastAsiaTheme="minorEastAsia" w:hint="eastAsia"/>
          <w:sz w:val="22"/>
          <w:szCs w:val="22"/>
          <w:lang w:val="en-US"/>
        </w:rPr>
        <w:t>in terms of resource utilization</w:t>
      </w:r>
      <w:r w:rsidR="00B82BBE">
        <w:rPr>
          <w:rFonts w:eastAsiaTheme="minorEastAsia" w:hint="eastAsia"/>
          <w:sz w:val="22"/>
          <w:szCs w:val="22"/>
          <w:lang w:val="en-US"/>
        </w:rPr>
        <w:t xml:space="preserve">. </w:t>
      </w:r>
      <w:r w:rsidR="007A29C5">
        <w:rPr>
          <w:rFonts w:eastAsiaTheme="minorEastAsia"/>
          <w:sz w:val="22"/>
          <w:szCs w:val="22"/>
          <w:lang w:val="en-US"/>
        </w:rPr>
        <w:t>O</w:t>
      </w:r>
      <w:r w:rsidR="007A29C5">
        <w:rPr>
          <w:rFonts w:eastAsiaTheme="minorEastAsia" w:hint="eastAsia"/>
          <w:sz w:val="22"/>
          <w:szCs w:val="22"/>
          <w:lang w:val="en-US"/>
        </w:rPr>
        <w:t xml:space="preserve">therwise, </w:t>
      </w:r>
      <w:r w:rsidR="003E58DD">
        <w:rPr>
          <w:rFonts w:eastAsiaTheme="minorEastAsia" w:hint="eastAsia"/>
          <w:sz w:val="22"/>
          <w:szCs w:val="22"/>
          <w:lang w:val="en-US"/>
        </w:rPr>
        <w:t>i.e., lo</w:t>
      </w:r>
      <w:r w:rsidR="00750F67">
        <w:rPr>
          <w:rFonts w:eastAsiaTheme="minorEastAsia" w:hint="eastAsia"/>
          <w:sz w:val="22"/>
          <w:szCs w:val="22"/>
          <w:lang w:val="en-US"/>
        </w:rPr>
        <w:t>n</w:t>
      </w:r>
      <w:r w:rsidR="003E58DD">
        <w:rPr>
          <w:rFonts w:eastAsiaTheme="minorEastAsia" w:hint="eastAsia"/>
          <w:sz w:val="22"/>
          <w:szCs w:val="22"/>
          <w:lang w:val="en-US"/>
        </w:rPr>
        <w:t xml:space="preserve">g CP symbol as well as short CP symbol </w:t>
      </w:r>
      <w:r w:rsidR="00C770E1">
        <w:rPr>
          <w:rFonts w:eastAsiaTheme="minorEastAsia" w:hint="eastAsia"/>
          <w:sz w:val="22"/>
          <w:szCs w:val="22"/>
          <w:lang w:val="en-US"/>
        </w:rPr>
        <w:t>are</w:t>
      </w:r>
      <w:r w:rsidR="003E58DD">
        <w:rPr>
          <w:rFonts w:eastAsiaTheme="minorEastAsia" w:hint="eastAsia"/>
          <w:sz w:val="22"/>
          <w:szCs w:val="22"/>
          <w:lang w:val="en-US"/>
        </w:rPr>
        <w:t xml:space="preserve"> used for </w:t>
      </w:r>
      <w:r w:rsidR="00033CB3">
        <w:rPr>
          <w:rFonts w:eastAsiaTheme="minorEastAsia" w:hint="eastAsia"/>
          <w:sz w:val="22"/>
          <w:szCs w:val="22"/>
          <w:lang w:val="en-US"/>
        </w:rPr>
        <w:t xml:space="preserve">R2D while device would not </w:t>
      </w:r>
      <w:r w:rsidR="00033CB3">
        <w:rPr>
          <w:rFonts w:eastAsiaTheme="minorEastAsia"/>
          <w:sz w:val="22"/>
          <w:szCs w:val="22"/>
          <w:lang w:val="en-US"/>
        </w:rPr>
        <w:t>differentiate</w:t>
      </w:r>
      <w:r w:rsidR="00033CB3">
        <w:rPr>
          <w:rFonts w:eastAsiaTheme="minorEastAsia" w:hint="eastAsia"/>
          <w:sz w:val="22"/>
          <w:szCs w:val="22"/>
          <w:lang w:val="en-US"/>
        </w:rPr>
        <w:t xml:space="preserve"> the long/short CP, </w:t>
      </w:r>
      <w:r w:rsidR="00980723">
        <w:rPr>
          <w:rFonts w:eastAsiaTheme="minorEastAsia" w:hint="eastAsia"/>
          <w:sz w:val="22"/>
          <w:szCs w:val="22"/>
          <w:lang w:val="en-US"/>
        </w:rPr>
        <w:t xml:space="preserve">it is </w:t>
      </w:r>
      <w:bookmarkStart w:id="8" w:name="_Hlk174099619"/>
      <w:r w:rsidR="00980723">
        <w:rPr>
          <w:rFonts w:eastAsiaTheme="minorEastAsia" w:hint="eastAsia"/>
          <w:sz w:val="22"/>
          <w:szCs w:val="22"/>
          <w:lang w:val="en-US"/>
        </w:rPr>
        <w:t>equivalent to the time drift of</w:t>
      </w:r>
      <w:r w:rsidR="00051A55">
        <w:rPr>
          <w:rFonts w:eastAsiaTheme="minorEastAsia" w:hint="eastAsia"/>
          <w:sz w:val="22"/>
          <w:szCs w:val="22"/>
          <w:lang w:val="en-US"/>
        </w:rPr>
        <w:t xml:space="preserve"> </w:t>
      </w:r>
      <m:oMath>
        <m:r>
          <w:rPr>
            <w:rFonts w:ascii="Cambria Math" w:eastAsiaTheme="minorEastAsia" w:hAnsi="Cambria Math"/>
            <w:sz w:val="22"/>
            <w:szCs w:val="22"/>
          </w:rPr>
          <m:t>16κ</m:t>
        </m:r>
      </m:oMath>
      <w:r w:rsidR="00051A55">
        <w:rPr>
          <w:rFonts w:eastAsiaTheme="minorEastAsia" w:hint="eastAsia"/>
          <w:sz w:val="22"/>
          <w:szCs w:val="22"/>
          <w:lang w:val="en-US"/>
        </w:rPr>
        <w:t xml:space="preserve"> </w:t>
      </w:r>
      <w:r w:rsidR="00980723">
        <w:rPr>
          <w:rFonts w:eastAsiaTheme="minorEastAsia" w:hint="eastAsia"/>
          <w:sz w:val="22"/>
          <w:szCs w:val="22"/>
          <w:lang w:val="en-US"/>
        </w:rPr>
        <w:t>per 0.5ms</w:t>
      </w:r>
      <w:r w:rsidR="00966D3D">
        <w:rPr>
          <w:rFonts w:eastAsiaTheme="minorEastAsia" w:hint="eastAsia"/>
          <w:sz w:val="22"/>
          <w:szCs w:val="22"/>
          <w:lang w:val="en-US"/>
        </w:rPr>
        <w:t>, and hence, t</w:t>
      </w:r>
      <w:r w:rsidR="00051A55">
        <w:rPr>
          <w:rFonts w:eastAsiaTheme="minorEastAsia" w:hint="eastAsia"/>
          <w:sz w:val="22"/>
          <w:szCs w:val="22"/>
          <w:lang w:val="en-US"/>
        </w:rPr>
        <w:t xml:space="preserve">his </w:t>
      </w:r>
      <w:r w:rsidR="00966D3D">
        <w:rPr>
          <w:rFonts w:eastAsiaTheme="minorEastAsia" w:hint="eastAsia"/>
          <w:sz w:val="22"/>
          <w:szCs w:val="22"/>
          <w:lang w:val="en-US"/>
        </w:rPr>
        <w:t>would result in the performance degradation</w:t>
      </w:r>
      <w:bookmarkEnd w:id="8"/>
      <w:r w:rsidR="00966D3D">
        <w:rPr>
          <w:rFonts w:eastAsiaTheme="minorEastAsia" w:hint="eastAsia"/>
          <w:sz w:val="22"/>
          <w:szCs w:val="22"/>
          <w:lang w:val="en-US"/>
        </w:rPr>
        <w:t>.</w:t>
      </w:r>
      <w:r w:rsidR="002F3B75">
        <w:rPr>
          <w:rFonts w:eastAsiaTheme="minorEastAsia" w:hint="eastAsia"/>
          <w:sz w:val="22"/>
          <w:szCs w:val="22"/>
          <w:lang w:val="en-US"/>
        </w:rPr>
        <w:t xml:space="preserve"> </w:t>
      </w:r>
      <w:r w:rsidR="002F3B75">
        <w:rPr>
          <w:rFonts w:eastAsiaTheme="minorEastAsia"/>
          <w:sz w:val="22"/>
          <w:szCs w:val="22"/>
          <w:lang w:val="en-US"/>
        </w:rPr>
        <w:t>H</w:t>
      </w:r>
      <w:r w:rsidR="002F3B75">
        <w:rPr>
          <w:rFonts w:eastAsiaTheme="minorEastAsia" w:hint="eastAsia"/>
          <w:sz w:val="22"/>
          <w:szCs w:val="22"/>
          <w:lang w:val="en-US"/>
        </w:rPr>
        <w:t xml:space="preserve">owever, if device can perform clock calibration by edge detection of line coding, </w:t>
      </w:r>
      <w:r w:rsidR="005C1F87">
        <w:rPr>
          <w:rFonts w:eastAsiaTheme="minorEastAsia" w:hint="eastAsia"/>
          <w:sz w:val="22"/>
          <w:szCs w:val="22"/>
          <w:lang w:val="en-US"/>
        </w:rPr>
        <w:t>the impact on long CP symbol can be alleviated.</w:t>
      </w:r>
    </w:p>
    <w:p w14:paraId="13BDA189" w14:textId="77777777" w:rsidR="0007362F" w:rsidRDefault="008C0A56" w:rsidP="00FB7AD1">
      <w:pPr>
        <w:spacing w:after="50"/>
        <w:jc w:val="both"/>
        <w:rPr>
          <w:rFonts w:eastAsiaTheme="minorEastAsia"/>
          <w:b/>
          <w:bCs/>
          <w:sz w:val="22"/>
          <w:szCs w:val="22"/>
          <w:lang w:val="en-US"/>
        </w:rPr>
      </w:pPr>
      <w:r>
        <w:rPr>
          <w:rFonts w:eastAsiaTheme="minorEastAsia" w:hint="eastAsia"/>
          <w:b/>
          <w:bCs/>
          <w:sz w:val="22"/>
          <w:szCs w:val="22"/>
          <w:lang w:val="en-US"/>
        </w:rPr>
        <w:t>Proposal</w:t>
      </w:r>
      <w:r w:rsidR="00207CFB" w:rsidRPr="0056004D">
        <w:rPr>
          <w:rFonts w:eastAsiaTheme="minorEastAsia" w:hint="eastAsia"/>
          <w:b/>
          <w:bCs/>
          <w:sz w:val="22"/>
          <w:szCs w:val="22"/>
          <w:lang w:val="en-US"/>
        </w:rPr>
        <w:t xml:space="preserve"> </w:t>
      </w:r>
      <w:r w:rsidR="00D239A3">
        <w:rPr>
          <w:rFonts w:eastAsiaTheme="minorEastAsia" w:hint="eastAsia"/>
          <w:b/>
          <w:bCs/>
          <w:sz w:val="22"/>
          <w:szCs w:val="22"/>
          <w:lang w:val="en-US"/>
        </w:rPr>
        <w:t>3</w:t>
      </w:r>
      <w:r w:rsidR="0056004D" w:rsidRPr="0056004D">
        <w:rPr>
          <w:rFonts w:eastAsiaTheme="minorEastAsia" w:hint="eastAsia"/>
          <w:b/>
          <w:bCs/>
          <w:sz w:val="22"/>
          <w:szCs w:val="22"/>
          <w:lang w:val="en-US"/>
        </w:rPr>
        <w:t xml:space="preserve">: </w:t>
      </w:r>
      <w:r w:rsidR="005C699D">
        <w:rPr>
          <w:rFonts w:eastAsiaTheme="minorEastAsia" w:hint="eastAsia"/>
          <w:b/>
          <w:bCs/>
          <w:sz w:val="22"/>
          <w:szCs w:val="22"/>
          <w:lang w:val="en-US"/>
        </w:rPr>
        <w:t>For R2D</w:t>
      </w:r>
      <w:r w:rsidR="00263629">
        <w:rPr>
          <w:rFonts w:eastAsiaTheme="minorEastAsia" w:hint="eastAsia"/>
          <w:b/>
          <w:bCs/>
          <w:sz w:val="22"/>
          <w:szCs w:val="22"/>
          <w:lang w:val="en-US"/>
        </w:rPr>
        <w:t>, for both</w:t>
      </w:r>
      <w:r w:rsidR="006F0752">
        <w:rPr>
          <w:rFonts w:eastAsiaTheme="minorEastAsia" w:hint="eastAsia"/>
          <w:b/>
          <w:bCs/>
          <w:sz w:val="22"/>
          <w:szCs w:val="22"/>
          <w:lang w:val="en-US"/>
        </w:rPr>
        <w:t xml:space="preserve"> </w:t>
      </w:r>
      <w:r w:rsidR="005C699D">
        <w:rPr>
          <w:rFonts w:eastAsiaTheme="minorEastAsia" w:hint="eastAsia"/>
          <w:b/>
          <w:bCs/>
          <w:sz w:val="22"/>
          <w:szCs w:val="22"/>
          <w:lang w:val="en-US"/>
        </w:rPr>
        <w:t xml:space="preserve">CP </w:t>
      </w:r>
      <w:r w:rsidR="005C699D">
        <w:rPr>
          <w:rFonts w:eastAsiaTheme="minorEastAsia"/>
          <w:b/>
          <w:bCs/>
          <w:sz w:val="22"/>
          <w:szCs w:val="22"/>
          <w:lang w:val="en-US"/>
        </w:rPr>
        <w:t>handling</w:t>
      </w:r>
      <w:r w:rsidR="005C699D">
        <w:rPr>
          <w:rFonts w:eastAsiaTheme="minorEastAsia" w:hint="eastAsia"/>
          <w:b/>
          <w:bCs/>
          <w:sz w:val="22"/>
          <w:szCs w:val="22"/>
          <w:lang w:val="en-US"/>
        </w:rPr>
        <w:t xml:space="preserve"> Method Type 1 </w:t>
      </w:r>
      <w:r w:rsidR="00263629">
        <w:rPr>
          <w:rFonts w:eastAsiaTheme="minorEastAsia" w:hint="eastAsia"/>
          <w:b/>
          <w:bCs/>
          <w:sz w:val="22"/>
          <w:szCs w:val="22"/>
          <w:lang w:val="en-US"/>
        </w:rPr>
        <w:t>and Type 2</w:t>
      </w:r>
      <w:r w:rsidR="005704F8">
        <w:rPr>
          <w:rFonts w:eastAsiaTheme="minorEastAsia" w:hint="eastAsia"/>
          <w:b/>
          <w:bCs/>
          <w:sz w:val="22"/>
          <w:szCs w:val="22"/>
          <w:lang w:val="en-US"/>
        </w:rPr>
        <w:t xml:space="preserve">, </w:t>
      </w:r>
      <w:r w:rsidR="005704F8" w:rsidRPr="005704F8">
        <w:rPr>
          <w:rFonts w:eastAsiaTheme="minorEastAsia" w:hint="eastAsia"/>
          <w:b/>
          <w:bCs/>
          <w:sz w:val="22"/>
          <w:szCs w:val="22"/>
          <w:lang w:val="en-US"/>
        </w:rPr>
        <w:t>t</w:t>
      </w:r>
      <w:r w:rsidRPr="005704F8">
        <w:rPr>
          <w:rFonts w:eastAsiaTheme="minorEastAsia" w:hint="eastAsia"/>
          <w:b/>
          <w:bCs/>
          <w:sz w:val="22"/>
          <w:szCs w:val="22"/>
          <w:lang w:val="en-US"/>
        </w:rPr>
        <w:t xml:space="preserve">he impact </w:t>
      </w:r>
      <w:r w:rsidR="008E661A">
        <w:rPr>
          <w:rFonts w:eastAsiaTheme="minorEastAsia" w:hint="eastAsia"/>
          <w:b/>
          <w:bCs/>
          <w:sz w:val="22"/>
          <w:szCs w:val="22"/>
          <w:lang w:val="en-US"/>
        </w:rPr>
        <w:t>on the difference</w:t>
      </w:r>
      <w:r w:rsidR="00C147D3">
        <w:rPr>
          <w:rFonts w:eastAsiaTheme="minorEastAsia" w:hint="eastAsia"/>
          <w:b/>
          <w:bCs/>
          <w:sz w:val="22"/>
          <w:szCs w:val="22"/>
          <w:lang w:val="en-US"/>
        </w:rPr>
        <w:t xml:space="preserve"> of </w:t>
      </w:r>
      <w:r w:rsidR="009C786A" w:rsidRPr="005704F8">
        <w:rPr>
          <w:rFonts w:eastAsiaTheme="minorEastAsia" w:hint="eastAsia"/>
          <w:b/>
          <w:bCs/>
          <w:sz w:val="22"/>
          <w:szCs w:val="22"/>
          <w:lang w:val="en-US"/>
        </w:rPr>
        <w:t>short CP symbol and long CP symbol</w:t>
      </w:r>
      <w:r w:rsidR="00C147D3">
        <w:rPr>
          <w:rFonts w:eastAsiaTheme="minorEastAsia" w:hint="eastAsia"/>
          <w:b/>
          <w:bCs/>
          <w:sz w:val="22"/>
          <w:szCs w:val="22"/>
          <w:lang w:val="en-US"/>
        </w:rPr>
        <w:t xml:space="preserve">, i.e., </w:t>
      </w:r>
      <w:r w:rsidR="00C147D3" w:rsidRPr="005704F8">
        <w:rPr>
          <w:rFonts w:eastAsiaTheme="minorEastAsia"/>
          <w:b/>
          <w:bCs/>
          <w:sz w:val="22"/>
          <w:szCs w:val="22"/>
          <w:lang w:val="en-US"/>
        </w:rPr>
        <w:t>16κ per 0.5ms</w:t>
      </w:r>
      <w:r w:rsidR="00C147D3">
        <w:rPr>
          <w:rFonts w:eastAsiaTheme="minorEastAsia" w:hint="eastAsia"/>
          <w:b/>
          <w:bCs/>
          <w:sz w:val="22"/>
          <w:szCs w:val="22"/>
          <w:lang w:val="en-US"/>
        </w:rPr>
        <w:t>, should be considered.</w:t>
      </w:r>
    </w:p>
    <w:p w14:paraId="1FD15840" w14:textId="77777777" w:rsidR="00951CC6" w:rsidRPr="0056004D" w:rsidRDefault="00951CC6" w:rsidP="00FB5BF7">
      <w:pPr>
        <w:spacing w:after="50"/>
        <w:jc w:val="both"/>
        <w:rPr>
          <w:rFonts w:eastAsiaTheme="minorEastAsia"/>
          <w:sz w:val="22"/>
          <w:szCs w:val="22"/>
          <w:lang w:val="en-US"/>
        </w:rPr>
      </w:pPr>
    </w:p>
    <w:p w14:paraId="478888A1" w14:textId="77777777" w:rsidR="00DD67EB" w:rsidRPr="00B673C3" w:rsidRDefault="00DD67EB" w:rsidP="00DD67EB">
      <w:pPr>
        <w:spacing w:after="50"/>
        <w:jc w:val="both"/>
        <w:rPr>
          <w:rFonts w:eastAsiaTheme="minorEastAsia"/>
          <w:sz w:val="22"/>
          <w:szCs w:val="22"/>
          <w:u w:val="single"/>
          <w:lang w:val="en-US"/>
        </w:rPr>
      </w:pPr>
      <w:r w:rsidRPr="00A6739B">
        <w:rPr>
          <w:rFonts w:eastAsiaTheme="minorEastAsia"/>
          <w:sz w:val="22"/>
          <w:szCs w:val="22"/>
          <w:u w:val="single"/>
          <w:lang w:val="en-US"/>
        </w:rPr>
        <w:t>Candidate values on M</w:t>
      </w:r>
    </w:p>
    <w:p w14:paraId="0730AA11" w14:textId="2F6992BC" w:rsidR="00DD67EB" w:rsidRDefault="00DD67EB" w:rsidP="00DD67EB">
      <w:pPr>
        <w:spacing w:after="50"/>
        <w:jc w:val="both"/>
        <w:rPr>
          <w:rFonts w:eastAsiaTheme="minorEastAsia"/>
          <w:sz w:val="22"/>
          <w:szCs w:val="22"/>
          <w:lang w:val="en-US"/>
        </w:rPr>
      </w:pPr>
      <w:r>
        <w:rPr>
          <w:rFonts w:eastAsiaTheme="minorEastAsia"/>
          <w:sz w:val="22"/>
          <w:szCs w:val="22"/>
          <w:lang w:val="en-US"/>
        </w:rPr>
        <w:t>For the candidate value</w:t>
      </w:r>
      <w:r>
        <w:rPr>
          <w:rFonts w:eastAsiaTheme="minorEastAsia" w:hint="eastAsia"/>
          <w:sz w:val="22"/>
          <w:szCs w:val="22"/>
          <w:lang w:val="en-US"/>
        </w:rPr>
        <w:t>s</w:t>
      </w:r>
      <w:r>
        <w:rPr>
          <w:rFonts w:eastAsiaTheme="minorEastAsia"/>
          <w:sz w:val="22"/>
          <w:szCs w:val="22"/>
          <w:lang w:val="en-US"/>
        </w:rPr>
        <w:t xml:space="preserve"> on M for OOK modulation, it should be studied at least from A-IoT device complexity perspective</w:t>
      </w:r>
      <w:r w:rsidR="00260F8E">
        <w:rPr>
          <w:rFonts w:eastAsiaTheme="minorEastAsia" w:hint="eastAsia"/>
          <w:sz w:val="22"/>
          <w:szCs w:val="22"/>
          <w:lang w:val="en-US"/>
        </w:rPr>
        <w:t xml:space="preserve"> </w:t>
      </w:r>
      <w:r w:rsidR="00260F8E">
        <w:rPr>
          <w:rFonts w:eastAsiaTheme="minorEastAsia"/>
          <w:sz w:val="22"/>
          <w:szCs w:val="22"/>
          <w:lang w:val="en-US"/>
        </w:rPr>
        <w:t>including CP handling and target instant data rate for R2D</w:t>
      </w:r>
      <w:r>
        <w:rPr>
          <w:rFonts w:eastAsiaTheme="minorEastAsia"/>
          <w:sz w:val="22"/>
          <w:szCs w:val="22"/>
          <w:lang w:val="en-US"/>
        </w:rPr>
        <w:t>.</w:t>
      </w:r>
    </w:p>
    <w:p w14:paraId="70F8F8A8" w14:textId="632E261E" w:rsidR="00DD67EB" w:rsidRDefault="00DD67EB" w:rsidP="00DD67EB">
      <w:pPr>
        <w:spacing w:after="50"/>
        <w:jc w:val="both"/>
        <w:rPr>
          <w:rFonts w:eastAsiaTheme="minorEastAsia"/>
          <w:sz w:val="22"/>
          <w:szCs w:val="22"/>
          <w:lang w:val="en-US"/>
        </w:rPr>
      </w:pPr>
      <w:r>
        <w:rPr>
          <w:rFonts w:eastAsiaTheme="minorEastAsia" w:hint="eastAsia"/>
          <w:sz w:val="22"/>
          <w:szCs w:val="22"/>
          <w:lang w:val="en-US"/>
        </w:rPr>
        <w:t xml:space="preserve">Besides the details on CP handling Methods, </w:t>
      </w:r>
      <w:r w:rsidR="00E474D0">
        <w:rPr>
          <w:rFonts w:eastAsiaTheme="minorEastAsia"/>
          <w:sz w:val="22"/>
          <w:szCs w:val="22"/>
          <w:lang w:val="en-US"/>
        </w:rPr>
        <w:t xml:space="preserve">considering that the CP length can be 4.6us or 5.2us with 15 kHz SCS, it is preferable that chip length is much longer than CP length especially for </w:t>
      </w:r>
      <w:r w:rsidR="00B836B4">
        <w:rPr>
          <w:rFonts w:eastAsiaTheme="minorEastAsia"/>
          <w:sz w:val="22"/>
          <w:szCs w:val="22"/>
          <w:lang w:val="en-US"/>
        </w:rPr>
        <w:t xml:space="preserve">CP handling </w:t>
      </w:r>
      <w:r w:rsidR="00E474D0">
        <w:rPr>
          <w:rFonts w:eastAsiaTheme="minorEastAsia"/>
          <w:sz w:val="22"/>
          <w:szCs w:val="22"/>
          <w:lang w:val="en-US"/>
        </w:rPr>
        <w:t xml:space="preserve">Method Type 1. This means that M value can be limited to smaller </w:t>
      </w:r>
      <w:r w:rsidR="00C453D8">
        <w:rPr>
          <w:rFonts w:eastAsiaTheme="minorEastAsia" w:hint="eastAsia"/>
          <w:sz w:val="22"/>
          <w:szCs w:val="22"/>
          <w:lang w:val="en-US"/>
        </w:rPr>
        <w:t xml:space="preserve">value </w:t>
      </w:r>
      <w:r w:rsidR="00473174">
        <w:rPr>
          <w:rFonts w:eastAsiaTheme="minorEastAsia" w:hint="eastAsia"/>
          <w:sz w:val="22"/>
          <w:szCs w:val="22"/>
          <w:lang w:val="en-US"/>
        </w:rPr>
        <w:t xml:space="preserve">than 16 </w:t>
      </w:r>
      <w:r w:rsidR="00E474D0">
        <w:rPr>
          <w:rFonts w:eastAsiaTheme="minorEastAsia"/>
          <w:sz w:val="22"/>
          <w:szCs w:val="22"/>
          <w:lang w:val="en-US"/>
        </w:rPr>
        <w:t>for Method Type 1.</w:t>
      </w:r>
    </w:p>
    <w:p w14:paraId="1A6844DD" w14:textId="2A627EB8" w:rsidR="00DD67EB" w:rsidRDefault="00DD67EB" w:rsidP="00DD67EB">
      <w:pPr>
        <w:spacing w:after="50"/>
        <w:jc w:val="both"/>
        <w:rPr>
          <w:rFonts w:eastAsiaTheme="minorEastAsia"/>
          <w:sz w:val="22"/>
          <w:szCs w:val="22"/>
          <w:lang w:val="en-US"/>
        </w:rPr>
      </w:pPr>
      <w:r>
        <w:rPr>
          <w:rFonts w:eastAsiaTheme="minorEastAsia"/>
          <w:sz w:val="22"/>
          <w:szCs w:val="22"/>
          <w:lang w:val="en-US"/>
        </w:rPr>
        <w:t xml:space="preserve">While target peak rate is captured as 0.1 to 5kbps in TR 38.848, it is user experienced data rate and instant peak rate should be much larger </w:t>
      </w:r>
      <w:r w:rsidR="007D4F31">
        <w:rPr>
          <w:rFonts w:eastAsiaTheme="minorEastAsia" w:hint="eastAsia"/>
          <w:sz w:val="22"/>
          <w:szCs w:val="22"/>
          <w:lang w:val="en-US"/>
        </w:rPr>
        <w:t>to provide such user experienced data rate</w:t>
      </w:r>
      <w:r w:rsidR="00926800">
        <w:rPr>
          <w:rFonts w:eastAsiaTheme="minorEastAsia" w:hint="eastAsia"/>
          <w:sz w:val="22"/>
          <w:szCs w:val="22"/>
          <w:lang w:val="en-US"/>
        </w:rPr>
        <w:t xml:space="preserve">, </w:t>
      </w:r>
      <w:r>
        <w:rPr>
          <w:rFonts w:eastAsiaTheme="minorEastAsia"/>
          <w:sz w:val="22"/>
          <w:szCs w:val="22"/>
          <w:lang w:val="en-US"/>
        </w:rPr>
        <w:t>such as tens or one hundred kbps. Meanwhile the exact peak rate would depend on information bit to line code codeword mapping</w:t>
      </w:r>
      <w:r w:rsidR="00260AB5">
        <w:rPr>
          <w:rFonts w:eastAsiaTheme="minorEastAsia" w:hint="eastAsia"/>
          <w:sz w:val="22"/>
          <w:szCs w:val="22"/>
          <w:lang w:val="en-US"/>
        </w:rPr>
        <w:t>, code rate of FEC</w:t>
      </w:r>
      <w:r>
        <w:rPr>
          <w:rFonts w:eastAsiaTheme="minorEastAsia"/>
          <w:sz w:val="22"/>
          <w:szCs w:val="22"/>
          <w:lang w:val="en-US"/>
        </w:rPr>
        <w:t xml:space="preserve"> and some other aspects, </w:t>
      </w:r>
      <w:r w:rsidR="005C6B71">
        <w:rPr>
          <w:rFonts w:eastAsiaTheme="minorEastAsia" w:hint="eastAsia"/>
          <w:sz w:val="22"/>
          <w:szCs w:val="22"/>
          <w:lang w:val="en-US"/>
        </w:rPr>
        <w:t xml:space="preserve">at least </w:t>
      </w:r>
      <w:r>
        <w:rPr>
          <w:rFonts w:eastAsiaTheme="minorEastAsia"/>
          <w:sz w:val="22"/>
          <w:szCs w:val="22"/>
          <w:lang w:val="en-US"/>
        </w:rPr>
        <w:t xml:space="preserve">M </w:t>
      </w:r>
      <w:r w:rsidR="005C6B71">
        <w:rPr>
          <w:rFonts w:eastAsiaTheme="minorEastAsia" w:hint="eastAsia"/>
          <w:sz w:val="22"/>
          <w:szCs w:val="22"/>
          <w:lang w:val="en-US"/>
        </w:rPr>
        <w:t>equals</w:t>
      </w:r>
      <w:r>
        <w:rPr>
          <w:rFonts w:eastAsiaTheme="minorEastAsia"/>
          <w:sz w:val="22"/>
          <w:szCs w:val="22"/>
          <w:lang w:val="en-US"/>
        </w:rPr>
        <w:t xml:space="preserve"> 8 or 16 is required to achieve tens or one hundred </w:t>
      </w:r>
      <w:r w:rsidR="00260AB5">
        <w:rPr>
          <w:rFonts w:eastAsiaTheme="minorEastAsia" w:hint="eastAsia"/>
          <w:sz w:val="22"/>
          <w:szCs w:val="22"/>
          <w:lang w:val="en-US"/>
        </w:rPr>
        <w:t>k</w:t>
      </w:r>
      <w:r>
        <w:rPr>
          <w:rFonts w:eastAsiaTheme="minorEastAsia"/>
          <w:sz w:val="22"/>
          <w:szCs w:val="22"/>
          <w:lang w:val="en-US"/>
        </w:rPr>
        <w:t xml:space="preserve">bps with either Manchester encoding or PIE. On the other hand, large M value may degrade the demodulation performance of OOK considering large SFO. </w:t>
      </w:r>
    </w:p>
    <w:p w14:paraId="424BFA48" w14:textId="77777777" w:rsidR="002923CF" w:rsidRDefault="002923CF" w:rsidP="002923CF">
      <w:pPr>
        <w:spacing w:after="50"/>
        <w:rPr>
          <w:rFonts w:eastAsiaTheme="minorEastAsia"/>
          <w:sz w:val="22"/>
          <w:szCs w:val="22"/>
          <w:lang w:val="en-US"/>
        </w:rPr>
      </w:pPr>
    </w:p>
    <w:p w14:paraId="26B5D22F" w14:textId="68A75109" w:rsidR="00473174" w:rsidRDefault="00473174" w:rsidP="00473174">
      <w:pPr>
        <w:spacing w:after="50"/>
        <w:jc w:val="center"/>
        <w:rPr>
          <w:rFonts w:eastAsiaTheme="minorEastAsia"/>
          <w:sz w:val="22"/>
          <w:szCs w:val="22"/>
          <w:lang w:val="en-US"/>
        </w:rPr>
      </w:pPr>
      <w:r w:rsidRPr="00473174">
        <w:rPr>
          <w:rFonts w:eastAsiaTheme="minorEastAsia"/>
          <w:sz w:val="22"/>
          <w:szCs w:val="22"/>
          <w:lang w:val="en-US"/>
        </w:rPr>
        <w:t xml:space="preserve">Table </w:t>
      </w:r>
      <w:r>
        <w:rPr>
          <w:rFonts w:eastAsiaTheme="minorEastAsia" w:hint="eastAsia"/>
          <w:sz w:val="22"/>
          <w:szCs w:val="22"/>
          <w:lang w:val="en-US"/>
        </w:rPr>
        <w:t>2</w:t>
      </w:r>
      <w:r w:rsidRPr="00473174">
        <w:rPr>
          <w:rFonts w:eastAsiaTheme="minorEastAsia"/>
          <w:sz w:val="22"/>
          <w:szCs w:val="22"/>
          <w:lang w:val="en-US"/>
        </w:rPr>
        <w:t xml:space="preserve">: </w:t>
      </w:r>
      <w:r w:rsidR="001A5B2D">
        <w:rPr>
          <w:rFonts w:eastAsiaTheme="minorEastAsia" w:hint="eastAsia"/>
          <w:sz w:val="22"/>
          <w:szCs w:val="22"/>
          <w:lang w:val="en-US"/>
        </w:rPr>
        <w:t xml:space="preserve">Peak data rate </w:t>
      </w:r>
      <w:r w:rsidR="00FD1D87">
        <w:rPr>
          <w:rFonts w:eastAsiaTheme="minorEastAsia" w:hint="eastAsia"/>
          <w:sz w:val="22"/>
          <w:szCs w:val="22"/>
          <w:lang w:val="en-US"/>
        </w:rPr>
        <w:t xml:space="preserve">for R2D </w:t>
      </w:r>
      <w:r w:rsidR="00524951">
        <w:rPr>
          <w:rFonts w:eastAsiaTheme="minorEastAsia" w:hint="eastAsia"/>
          <w:sz w:val="22"/>
          <w:szCs w:val="22"/>
          <w:lang w:val="en-US"/>
        </w:rPr>
        <w:t>with Manchester encoding</w:t>
      </w:r>
    </w:p>
    <w:tbl>
      <w:tblPr>
        <w:tblStyle w:val="aff4"/>
        <w:tblW w:w="0" w:type="auto"/>
        <w:jc w:val="center"/>
        <w:tblLook w:val="04A0" w:firstRow="1" w:lastRow="0" w:firstColumn="1" w:lastColumn="0" w:noHBand="0" w:noVBand="1"/>
      </w:tblPr>
      <w:tblGrid>
        <w:gridCol w:w="1191"/>
        <w:gridCol w:w="1191"/>
      </w:tblGrid>
      <w:tr w:rsidR="00524951" w14:paraId="690459EC" w14:textId="77777777" w:rsidTr="00FD1D87">
        <w:trPr>
          <w:jc w:val="center"/>
        </w:trPr>
        <w:tc>
          <w:tcPr>
            <w:tcW w:w="1191" w:type="dxa"/>
            <w:shd w:val="clear" w:color="auto" w:fill="E7E6E6" w:themeFill="background2"/>
            <w:vAlign w:val="center"/>
          </w:tcPr>
          <w:p w14:paraId="4871A98E" w14:textId="28A83198" w:rsidR="00524951" w:rsidRDefault="00524951" w:rsidP="00FD1D87">
            <w:pPr>
              <w:spacing w:after="50"/>
              <w:jc w:val="center"/>
              <w:rPr>
                <w:rFonts w:eastAsiaTheme="minorEastAsia"/>
                <w:sz w:val="22"/>
                <w:szCs w:val="22"/>
                <w:lang w:val="en-US"/>
              </w:rPr>
            </w:pPr>
            <w:r>
              <w:rPr>
                <w:rFonts w:eastAsiaTheme="minorEastAsia" w:hint="eastAsia"/>
                <w:sz w:val="22"/>
                <w:szCs w:val="22"/>
                <w:lang w:val="en-US"/>
              </w:rPr>
              <w:t>M</w:t>
            </w:r>
          </w:p>
        </w:tc>
        <w:tc>
          <w:tcPr>
            <w:tcW w:w="1191" w:type="dxa"/>
            <w:shd w:val="clear" w:color="auto" w:fill="E7E6E6" w:themeFill="background2"/>
            <w:vAlign w:val="center"/>
          </w:tcPr>
          <w:p w14:paraId="4B8283BA" w14:textId="2EEDAA9B" w:rsidR="00524951" w:rsidRDefault="00AC2A23" w:rsidP="00FD1D87">
            <w:pPr>
              <w:spacing w:after="50"/>
              <w:jc w:val="center"/>
              <w:rPr>
                <w:rFonts w:eastAsiaTheme="minorEastAsia"/>
                <w:sz w:val="22"/>
                <w:szCs w:val="22"/>
                <w:lang w:val="en-US"/>
              </w:rPr>
            </w:pPr>
            <w:r>
              <w:rPr>
                <w:rFonts w:eastAsiaTheme="minorEastAsia"/>
                <w:sz w:val="22"/>
                <w:szCs w:val="22"/>
                <w:lang w:val="en-US"/>
              </w:rPr>
              <w:t>D</w:t>
            </w:r>
            <w:r>
              <w:rPr>
                <w:rFonts w:eastAsiaTheme="minorEastAsia" w:hint="eastAsia"/>
                <w:sz w:val="22"/>
                <w:szCs w:val="22"/>
                <w:lang w:val="en-US"/>
              </w:rPr>
              <w:t>ata rate [kbps]</w:t>
            </w:r>
          </w:p>
        </w:tc>
      </w:tr>
      <w:tr w:rsidR="00524951" w14:paraId="177B9F68" w14:textId="77777777" w:rsidTr="00524951">
        <w:trPr>
          <w:jc w:val="center"/>
        </w:trPr>
        <w:tc>
          <w:tcPr>
            <w:tcW w:w="1191" w:type="dxa"/>
          </w:tcPr>
          <w:p w14:paraId="66FAAD64" w14:textId="6EB6B63A"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w:t>
            </w:r>
          </w:p>
        </w:tc>
        <w:tc>
          <w:tcPr>
            <w:tcW w:w="1191" w:type="dxa"/>
          </w:tcPr>
          <w:p w14:paraId="39DABC6E" w14:textId="2CD83AF1"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7</w:t>
            </w:r>
          </w:p>
        </w:tc>
      </w:tr>
      <w:tr w:rsidR="00524951" w14:paraId="706C8630" w14:textId="77777777" w:rsidTr="00524951">
        <w:trPr>
          <w:jc w:val="center"/>
        </w:trPr>
        <w:tc>
          <w:tcPr>
            <w:tcW w:w="1191" w:type="dxa"/>
          </w:tcPr>
          <w:p w14:paraId="7C9F0B48" w14:textId="7279B891"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2</w:t>
            </w:r>
          </w:p>
        </w:tc>
        <w:tc>
          <w:tcPr>
            <w:tcW w:w="1191" w:type="dxa"/>
          </w:tcPr>
          <w:p w14:paraId="7C80B354" w14:textId="72D9E94E"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14</w:t>
            </w:r>
          </w:p>
        </w:tc>
      </w:tr>
      <w:tr w:rsidR="00524951" w14:paraId="64DAFA49" w14:textId="77777777" w:rsidTr="00524951">
        <w:trPr>
          <w:jc w:val="center"/>
        </w:trPr>
        <w:tc>
          <w:tcPr>
            <w:tcW w:w="1191" w:type="dxa"/>
          </w:tcPr>
          <w:p w14:paraId="0E64D634" w14:textId="22936E86"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4</w:t>
            </w:r>
          </w:p>
        </w:tc>
        <w:tc>
          <w:tcPr>
            <w:tcW w:w="1191" w:type="dxa"/>
          </w:tcPr>
          <w:p w14:paraId="4D7A389F" w14:textId="473E8017"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28</w:t>
            </w:r>
          </w:p>
        </w:tc>
      </w:tr>
      <w:tr w:rsidR="00524951" w14:paraId="4EBF58FD" w14:textId="77777777" w:rsidTr="00524951">
        <w:trPr>
          <w:jc w:val="center"/>
        </w:trPr>
        <w:tc>
          <w:tcPr>
            <w:tcW w:w="1191" w:type="dxa"/>
          </w:tcPr>
          <w:p w14:paraId="3FC0AA25" w14:textId="654C4310"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8</w:t>
            </w:r>
          </w:p>
        </w:tc>
        <w:tc>
          <w:tcPr>
            <w:tcW w:w="1191" w:type="dxa"/>
          </w:tcPr>
          <w:p w14:paraId="5D4C2F4C" w14:textId="6FFBD9E6" w:rsidR="00524951" w:rsidRDefault="00F63380" w:rsidP="00473174">
            <w:pPr>
              <w:spacing w:after="50"/>
              <w:jc w:val="center"/>
              <w:rPr>
                <w:rFonts w:eastAsiaTheme="minorEastAsia"/>
                <w:sz w:val="22"/>
                <w:szCs w:val="22"/>
                <w:lang w:val="en-US"/>
              </w:rPr>
            </w:pPr>
            <w:r>
              <w:rPr>
                <w:rFonts w:eastAsiaTheme="minorEastAsia" w:hint="eastAsia"/>
                <w:sz w:val="22"/>
                <w:szCs w:val="22"/>
                <w:lang w:val="en-US"/>
              </w:rPr>
              <w:t>56</w:t>
            </w:r>
          </w:p>
        </w:tc>
      </w:tr>
      <w:tr w:rsidR="00524951" w14:paraId="0CDBF08D" w14:textId="77777777" w:rsidTr="00524951">
        <w:trPr>
          <w:jc w:val="center"/>
        </w:trPr>
        <w:tc>
          <w:tcPr>
            <w:tcW w:w="1191" w:type="dxa"/>
          </w:tcPr>
          <w:p w14:paraId="676329A6" w14:textId="6BC70E30"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16</w:t>
            </w:r>
          </w:p>
        </w:tc>
        <w:tc>
          <w:tcPr>
            <w:tcW w:w="1191" w:type="dxa"/>
          </w:tcPr>
          <w:p w14:paraId="6241AECE" w14:textId="4F76D587" w:rsidR="00524951" w:rsidRDefault="00AC2A23" w:rsidP="00473174">
            <w:pPr>
              <w:spacing w:after="50"/>
              <w:jc w:val="center"/>
              <w:rPr>
                <w:rFonts w:eastAsiaTheme="minorEastAsia"/>
                <w:sz w:val="22"/>
                <w:szCs w:val="22"/>
                <w:lang w:val="en-US"/>
              </w:rPr>
            </w:pPr>
            <w:r>
              <w:rPr>
                <w:rFonts w:eastAsiaTheme="minorEastAsia" w:hint="eastAsia"/>
                <w:sz w:val="22"/>
                <w:szCs w:val="22"/>
                <w:lang w:val="en-US"/>
              </w:rPr>
              <w:t>112</w:t>
            </w:r>
          </w:p>
        </w:tc>
      </w:tr>
    </w:tbl>
    <w:p w14:paraId="10B95361" w14:textId="77777777" w:rsidR="00473174" w:rsidRDefault="00473174" w:rsidP="00DD67EB">
      <w:pPr>
        <w:spacing w:after="50"/>
        <w:jc w:val="both"/>
        <w:rPr>
          <w:rFonts w:eastAsiaTheme="minorEastAsia"/>
          <w:sz w:val="22"/>
          <w:szCs w:val="22"/>
          <w:lang w:val="en-US"/>
        </w:rPr>
      </w:pPr>
    </w:p>
    <w:p w14:paraId="6E44643E" w14:textId="7ECE5E07" w:rsidR="00DD67EB" w:rsidRPr="008A6F76" w:rsidRDefault="00DD67EB" w:rsidP="008A6F76">
      <w:pPr>
        <w:spacing w:after="50"/>
        <w:jc w:val="both"/>
        <w:rPr>
          <w:rFonts w:eastAsiaTheme="minorEastAsia"/>
          <w:b/>
          <w:bCs/>
          <w:sz w:val="22"/>
          <w:szCs w:val="22"/>
          <w:lang w:val="en-US"/>
        </w:rPr>
      </w:pPr>
      <w:r>
        <w:rPr>
          <w:rFonts w:eastAsiaTheme="minorEastAsia" w:hint="eastAsia"/>
          <w:b/>
          <w:bCs/>
          <w:sz w:val="22"/>
          <w:szCs w:val="22"/>
          <w:lang w:val="en-US"/>
        </w:rPr>
        <w:lastRenderedPageBreak/>
        <w:t>P</w:t>
      </w:r>
      <w:r>
        <w:rPr>
          <w:rFonts w:eastAsiaTheme="minorEastAsia"/>
          <w:b/>
          <w:bCs/>
          <w:sz w:val="22"/>
          <w:szCs w:val="22"/>
          <w:lang w:val="en-US"/>
        </w:rPr>
        <w:t xml:space="preserve">roposal </w:t>
      </w:r>
      <w:r w:rsidR="008A6F76">
        <w:rPr>
          <w:rFonts w:eastAsiaTheme="minorEastAsia" w:hint="eastAsia"/>
          <w:b/>
          <w:bCs/>
          <w:sz w:val="22"/>
          <w:szCs w:val="22"/>
          <w:lang w:val="en-US"/>
        </w:rPr>
        <w:t>4</w:t>
      </w:r>
      <w:r>
        <w:rPr>
          <w:rFonts w:eastAsiaTheme="minorEastAsia"/>
          <w:b/>
          <w:bCs/>
          <w:sz w:val="22"/>
          <w:szCs w:val="22"/>
          <w:lang w:val="en-US"/>
        </w:rPr>
        <w:t xml:space="preserve">: For R2D, </w:t>
      </w:r>
      <w:r w:rsidR="007A2773">
        <w:rPr>
          <w:rFonts w:eastAsiaTheme="minorEastAsia" w:hint="eastAsia"/>
          <w:b/>
          <w:bCs/>
          <w:sz w:val="22"/>
          <w:szCs w:val="22"/>
          <w:lang w:val="en-US"/>
        </w:rPr>
        <w:t xml:space="preserve">for </w:t>
      </w:r>
      <w:r>
        <w:rPr>
          <w:rFonts w:eastAsiaTheme="minorEastAsia"/>
          <w:b/>
          <w:bCs/>
          <w:sz w:val="22"/>
          <w:szCs w:val="22"/>
          <w:lang w:val="en-US"/>
        </w:rPr>
        <w:t>the candidate values on M for OOK</w:t>
      </w:r>
      <w:r w:rsidR="008A6F76">
        <w:rPr>
          <w:rFonts w:eastAsiaTheme="minorEastAsia" w:hint="eastAsia"/>
          <w:b/>
          <w:bCs/>
          <w:sz w:val="22"/>
          <w:szCs w:val="22"/>
          <w:lang w:val="en-US"/>
        </w:rPr>
        <w:t xml:space="preserve">, </w:t>
      </w:r>
      <w:r w:rsidRPr="008A6F76">
        <w:rPr>
          <w:rFonts w:eastAsiaTheme="minorEastAsia"/>
          <w:b/>
          <w:bCs/>
          <w:sz w:val="22"/>
          <w:szCs w:val="22"/>
          <w:lang w:val="en-US"/>
        </w:rPr>
        <w:t>at least</w:t>
      </w:r>
      <w:r w:rsidR="007A0AFC" w:rsidRPr="008A6F76">
        <w:rPr>
          <w:rFonts w:eastAsiaTheme="minorEastAsia" w:hint="eastAsia"/>
          <w:b/>
          <w:bCs/>
          <w:sz w:val="22"/>
          <w:szCs w:val="22"/>
          <w:lang w:val="en-US"/>
        </w:rPr>
        <w:t xml:space="preserve"> the </w:t>
      </w:r>
      <w:r w:rsidRPr="008A6F76">
        <w:rPr>
          <w:rFonts w:eastAsiaTheme="minorEastAsia"/>
          <w:b/>
          <w:bCs/>
          <w:sz w:val="22"/>
          <w:szCs w:val="22"/>
          <w:lang w:val="en-US"/>
        </w:rPr>
        <w:t>following aspects</w:t>
      </w:r>
      <w:r w:rsidR="008A6F76">
        <w:rPr>
          <w:rFonts w:eastAsiaTheme="minorEastAsia" w:hint="eastAsia"/>
          <w:b/>
          <w:bCs/>
          <w:sz w:val="22"/>
          <w:szCs w:val="22"/>
          <w:lang w:val="en-US"/>
        </w:rPr>
        <w:t xml:space="preserve"> should be considered</w:t>
      </w:r>
    </w:p>
    <w:p w14:paraId="50C67DC2" w14:textId="492E21C7" w:rsidR="00DD67EB" w:rsidRDefault="007A2773" w:rsidP="008A6F76">
      <w:pPr>
        <w:pStyle w:val="aff6"/>
        <w:numPr>
          <w:ilvl w:val="0"/>
          <w:numId w:val="30"/>
        </w:numPr>
        <w:spacing w:after="50"/>
        <w:ind w:leftChars="0"/>
        <w:jc w:val="both"/>
        <w:rPr>
          <w:rFonts w:eastAsiaTheme="minorEastAsia"/>
          <w:b/>
          <w:bCs/>
          <w:sz w:val="22"/>
          <w:szCs w:val="22"/>
          <w:lang w:val="en-US"/>
        </w:rPr>
      </w:pPr>
      <w:r>
        <w:rPr>
          <w:rFonts w:eastAsiaTheme="minorEastAsia" w:hint="eastAsia"/>
          <w:b/>
          <w:bCs/>
          <w:sz w:val="22"/>
          <w:szCs w:val="22"/>
          <w:lang w:val="en-US"/>
        </w:rPr>
        <w:t>C</w:t>
      </w:r>
      <w:r w:rsidR="00DD67EB">
        <w:rPr>
          <w:rFonts w:eastAsiaTheme="minorEastAsia"/>
          <w:b/>
          <w:bCs/>
          <w:sz w:val="22"/>
          <w:szCs w:val="22"/>
          <w:lang w:val="en-US"/>
        </w:rPr>
        <w:t xml:space="preserve">omplexity </w:t>
      </w:r>
      <w:r>
        <w:rPr>
          <w:rFonts w:eastAsiaTheme="minorEastAsia" w:hint="eastAsia"/>
          <w:b/>
          <w:bCs/>
          <w:sz w:val="22"/>
          <w:szCs w:val="22"/>
          <w:lang w:val="en-US"/>
        </w:rPr>
        <w:t xml:space="preserve">at the device side and performance </w:t>
      </w:r>
      <w:r w:rsidR="00DD67EB">
        <w:rPr>
          <w:rFonts w:eastAsiaTheme="minorEastAsia"/>
          <w:b/>
          <w:bCs/>
          <w:sz w:val="22"/>
          <w:szCs w:val="22"/>
          <w:lang w:val="en-US"/>
        </w:rPr>
        <w:t>including CP handling</w:t>
      </w:r>
    </w:p>
    <w:p w14:paraId="40C0D196" w14:textId="599C3439" w:rsidR="00DD67EB" w:rsidRPr="00DD67EB" w:rsidRDefault="00DD67EB" w:rsidP="008A6F76">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037EA301" w14:textId="77777777" w:rsidR="00DD67EB" w:rsidRPr="00173475" w:rsidRDefault="00DD67EB" w:rsidP="00FB5BF7">
      <w:pPr>
        <w:spacing w:after="50"/>
        <w:jc w:val="both"/>
        <w:rPr>
          <w:rFonts w:eastAsiaTheme="minorEastAsia"/>
          <w:sz w:val="22"/>
          <w:szCs w:val="22"/>
          <w:lang w:val="en-US"/>
        </w:rPr>
      </w:pPr>
    </w:p>
    <w:bookmarkEnd w:id="6"/>
    <w:bookmarkEnd w:id="7"/>
    <w:p w14:paraId="62E55511" w14:textId="3B50CACE" w:rsidR="002A79EA" w:rsidRPr="008E7F13" w:rsidRDefault="002A79EA" w:rsidP="008A7407">
      <w:pPr>
        <w:pStyle w:val="30"/>
        <w:numPr>
          <w:ilvl w:val="2"/>
          <w:numId w:val="34"/>
        </w:numPr>
        <w:rPr>
          <w:b/>
          <w:bCs/>
        </w:rPr>
      </w:pPr>
      <w:r w:rsidRPr="008E7F13">
        <w:rPr>
          <w:b/>
          <w:bCs/>
        </w:rPr>
        <w:t>Multi</w:t>
      </w:r>
      <w:r w:rsidR="00F564D5" w:rsidRPr="008E7F13">
        <w:rPr>
          <w:b/>
          <w:bCs/>
        </w:rPr>
        <w:t>plexing</w:t>
      </w:r>
    </w:p>
    <w:p w14:paraId="04C71A9F" w14:textId="0235EC45" w:rsidR="00754D07" w:rsidRPr="00152CFD" w:rsidRDefault="007943A8" w:rsidP="002A79EA">
      <w:pPr>
        <w:spacing w:after="50"/>
        <w:jc w:val="both"/>
        <w:rPr>
          <w:rFonts w:eastAsiaTheme="minorEastAsia"/>
          <w:sz w:val="22"/>
          <w:szCs w:val="18"/>
          <w:lang w:val="en-US"/>
        </w:rPr>
      </w:pPr>
      <w:bookmarkStart w:id="9" w:name="_Hlk158815002"/>
      <w:r w:rsidRPr="00152CFD">
        <w:rPr>
          <w:rFonts w:eastAsiaTheme="minorEastAsia"/>
          <w:sz w:val="22"/>
          <w:szCs w:val="18"/>
          <w:lang w:val="en-US"/>
        </w:rPr>
        <w:t xml:space="preserve">In this section, we discuss </w:t>
      </w:r>
      <w:r w:rsidR="00F372B3">
        <w:rPr>
          <w:rFonts w:eastAsiaTheme="minorEastAsia"/>
          <w:sz w:val="22"/>
          <w:szCs w:val="18"/>
          <w:lang w:val="en-US"/>
        </w:rPr>
        <w:t xml:space="preserve">multiplexing scheme </w:t>
      </w:r>
      <w:r w:rsidR="00BB667E" w:rsidRPr="00152CFD">
        <w:rPr>
          <w:rFonts w:eastAsiaTheme="minorEastAsia"/>
          <w:sz w:val="22"/>
          <w:szCs w:val="18"/>
          <w:lang w:val="en-US"/>
        </w:rPr>
        <w:t xml:space="preserve">for A-IoT </w:t>
      </w:r>
      <w:r w:rsidR="00F372B3">
        <w:rPr>
          <w:rFonts w:eastAsiaTheme="minorEastAsia"/>
          <w:sz w:val="22"/>
          <w:szCs w:val="18"/>
          <w:lang w:val="en-US"/>
        </w:rPr>
        <w:t>device</w:t>
      </w:r>
      <w:r w:rsidR="00BB667E" w:rsidRPr="00152CFD">
        <w:rPr>
          <w:rFonts w:eastAsiaTheme="minorEastAsia"/>
          <w:sz w:val="22"/>
          <w:szCs w:val="18"/>
          <w:lang w:val="en-US"/>
        </w:rPr>
        <w:t>.</w:t>
      </w:r>
    </w:p>
    <w:p w14:paraId="317F9CAC" w14:textId="77777777" w:rsidR="00C91619" w:rsidRDefault="00C91619" w:rsidP="002A79EA">
      <w:pPr>
        <w:spacing w:after="50"/>
        <w:jc w:val="both"/>
        <w:rPr>
          <w:rFonts w:eastAsiaTheme="minorEastAsia"/>
          <w:sz w:val="22"/>
          <w:szCs w:val="18"/>
          <w:lang w:val="en-US"/>
        </w:rPr>
      </w:pPr>
    </w:p>
    <w:p w14:paraId="28C67A47" w14:textId="55119496" w:rsidR="00C91619" w:rsidRDefault="00C91619" w:rsidP="002A79EA">
      <w:pPr>
        <w:spacing w:after="50"/>
        <w:jc w:val="both"/>
        <w:rPr>
          <w:rFonts w:eastAsiaTheme="minorEastAsia"/>
          <w:sz w:val="22"/>
          <w:szCs w:val="18"/>
          <w:lang w:val="en-US"/>
        </w:rPr>
      </w:pPr>
      <w:r>
        <w:rPr>
          <w:rFonts w:eastAsiaTheme="minorEastAsia"/>
          <w:sz w:val="22"/>
          <w:szCs w:val="18"/>
          <w:lang w:val="en-US"/>
        </w:rPr>
        <w:t>A</w:t>
      </w:r>
      <w:r>
        <w:rPr>
          <w:rFonts w:eastAsiaTheme="minorEastAsia" w:hint="eastAsia"/>
          <w:sz w:val="22"/>
          <w:szCs w:val="18"/>
          <w:lang w:val="en-US"/>
        </w:rPr>
        <w:t xml:space="preserve">t the RAN1#118bis meeting, </w:t>
      </w:r>
      <w:r w:rsidR="00120923">
        <w:rPr>
          <w:rFonts w:eastAsiaTheme="minorEastAsia" w:hint="eastAsia"/>
          <w:sz w:val="22"/>
          <w:szCs w:val="18"/>
          <w:lang w:val="en-US"/>
        </w:rPr>
        <w:t xml:space="preserve">the following observations are made and capture in TR for </w:t>
      </w:r>
      <w:r w:rsidR="00FE1577">
        <w:rPr>
          <w:rFonts w:eastAsiaTheme="minorEastAsia" w:hint="eastAsia"/>
          <w:sz w:val="22"/>
          <w:szCs w:val="18"/>
          <w:lang w:val="en-US"/>
        </w:rPr>
        <w:t>multiplexing of R2D.</w:t>
      </w:r>
    </w:p>
    <w:tbl>
      <w:tblPr>
        <w:tblStyle w:val="aff4"/>
        <w:tblW w:w="0" w:type="auto"/>
        <w:tblLook w:val="04A0" w:firstRow="1" w:lastRow="0" w:firstColumn="1" w:lastColumn="0" w:noHBand="0" w:noVBand="1"/>
      </w:tblPr>
      <w:tblGrid>
        <w:gridCol w:w="9962"/>
      </w:tblGrid>
      <w:tr w:rsidR="00C91619" w14:paraId="4A7AC2E5" w14:textId="77777777" w:rsidTr="00C91619">
        <w:tc>
          <w:tcPr>
            <w:tcW w:w="9962" w:type="dxa"/>
          </w:tcPr>
          <w:p w14:paraId="1C29DB20" w14:textId="77777777" w:rsidR="008E40C7" w:rsidRPr="00A40AA1" w:rsidRDefault="008E40C7" w:rsidP="008E40C7">
            <w:pPr>
              <w:rPr>
                <w:rFonts w:ascii="Times" w:eastAsia="Batang" w:hAnsi="Times"/>
                <w:b/>
                <w:bCs/>
                <w:sz w:val="20"/>
                <w:szCs w:val="24"/>
              </w:rPr>
            </w:pPr>
            <w:r w:rsidRPr="00A40AA1">
              <w:rPr>
                <w:rFonts w:ascii="Times" w:eastAsia="Batang" w:hAnsi="Times"/>
                <w:b/>
                <w:bCs/>
                <w:sz w:val="20"/>
                <w:szCs w:val="24"/>
                <w:highlight w:val="green"/>
              </w:rPr>
              <w:t>Agreement</w:t>
            </w:r>
          </w:p>
          <w:p w14:paraId="0CC828E4" w14:textId="77777777" w:rsidR="008E40C7" w:rsidRPr="00A40AA1" w:rsidRDefault="008E40C7" w:rsidP="008E40C7">
            <w:pPr>
              <w:rPr>
                <w:rFonts w:ascii="Times" w:eastAsia="Batang" w:hAnsi="Times"/>
                <w:b/>
                <w:bCs/>
                <w:sz w:val="20"/>
                <w:szCs w:val="24"/>
              </w:rPr>
            </w:pPr>
            <w:r w:rsidRPr="00A40AA1">
              <w:rPr>
                <w:rFonts w:ascii="Times" w:eastAsia="Batang" w:hAnsi="Times"/>
                <w:b/>
                <w:bCs/>
                <w:sz w:val="20"/>
                <w:szCs w:val="24"/>
              </w:rPr>
              <w:t>Capture in the TR that for R2D:</w:t>
            </w:r>
          </w:p>
          <w:p w14:paraId="75D56EE1" w14:textId="77777777" w:rsidR="008E40C7" w:rsidRPr="00A40AA1" w:rsidRDefault="008E40C7" w:rsidP="008E40C7">
            <w:pPr>
              <w:numPr>
                <w:ilvl w:val="0"/>
                <w:numId w:val="58"/>
              </w:numPr>
              <w:rPr>
                <w:rFonts w:eastAsia="Batang"/>
                <w:bCs/>
                <w:sz w:val="20"/>
                <w:szCs w:val="24"/>
                <w:lang w:eastAsia="x-none"/>
              </w:rPr>
            </w:pPr>
            <w:r w:rsidRPr="00A40AA1">
              <w:rPr>
                <w:rFonts w:eastAsia="Batang"/>
                <w:bCs/>
                <w:sz w:val="20"/>
                <w:szCs w:val="24"/>
                <w:lang w:eastAsia="x-none"/>
              </w:rPr>
              <w:t xml:space="preserve">Time-domain </w:t>
            </w:r>
            <w:r w:rsidRPr="00A40AA1">
              <w:rPr>
                <w:rFonts w:eastAsia="Batang"/>
                <w:bCs/>
                <w:color w:val="FF0000"/>
                <w:sz w:val="20"/>
                <w:szCs w:val="24"/>
                <w:lang w:eastAsia="x-none"/>
              </w:rPr>
              <w:t>multiplexing</w:t>
            </w:r>
            <w:r w:rsidRPr="00A40AA1">
              <w:rPr>
                <w:rFonts w:eastAsia="Batang"/>
                <w:bCs/>
                <w:sz w:val="20"/>
                <w:szCs w:val="24"/>
                <w:lang w:eastAsia="x-none"/>
              </w:rPr>
              <w:t xml:space="preserve"> is the baseline.</w:t>
            </w:r>
          </w:p>
          <w:p w14:paraId="180BB134" w14:textId="77777777" w:rsidR="008E40C7" w:rsidRPr="00A40AA1" w:rsidRDefault="008E40C7" w:rsidP="008E40C7">
            <w:pPr>
              <w:numPr>
                <w:ilvl w:val="0"/>
                <w:numId w:val="58"/>
              </w:numPr>
              <w:rPr>
                <w:rFonts w:eastAsia="Batang"/>
                <w:bCs/>
                <w:sz w:val="20"/>
                <w:szCs w:val="24"/>
                <w:lang w:eastAsia="x-none"/>
              </w:rPr>
            </w:pPr>
            <w:r w:rsidRPr="00A40AA1">
              <w:rPr>
                <w:rFonts w:eastAsia="Batang"/>
                <w:bCs/>
                <w:sz w:val="20"/>
                <w:szCs w:val="24"/>
                <w:lang w:eastAsia="x-none"/>
              </w:rPr>
              <w:t xml:space="preserve">Code-domain </w:t>
            </w:r>
            <w:r w:rsidRPr="00A40AA1">
              <w:rPr>
                <w:rFonts w:eastAsia="Batang"/>
                <w:bCs/>
                <w:color w:val="FF0000"/>
                <w:sz w:val="20"/>
                <w:szCs w:val="24"/>
                <w:lang w:eastAsia="x-none"/>
              </w:rPr>
              <w:t>multiplexing</w:t>
            </w:r>
            <w:r w:rsidRPr="00A40AA1">
              <w:rPr>
                <w:rFonts w:eastAsia="Batang"/>
                <w:bCs/>
                <w:sz w:val="20"/>
                <w:szCs w:val="24"/>
                <w:lang w:eastAsia="x-none"/>
              </w:rPr>
              <w:t xml:space="preserve"> is not considered for device 1/2a/2b.</w:t>
            </w:r>
          </w:p>
          <w:p w14:paraId="1399D2B6" w14:textId="77777777" w:rsidR="008E40C7" w:rsidRPr="00A40AA1" w:rsidRDefault="008E40C7" w:rsidP="008E40C7">
            <w:pPr>
              <w:numPr>
                <w:ilvl w:val="0"/>
                <w:numId w:val="58"/>
              </w:numPr>
              <w:rPr>
                <w:rFonts w:eastAsia="Batang"/>
                <w:bCs/>
                <w:sz w:val="20"/>
                <w:szCs w:val="24"/>
                <w:lang w:eastAsia="x-none"/>
              </w:rPr>
            </w:pPr>
            <w:r w:rsidRPr="00A40AA1">
              <w:rPr>
                <w:rFonts w:eastAsia="Batang"/>
                <w:bCs/>
                <w:sz w:val="20"/>
                <w:szCs w:val="24"/>
                <w:lang w:eastAsia="x-none"/>
              </w:rPr>
              <w:t xml:space="preserve">Frequency-domain </w:t>
            </w:r>
            <w:r w:rsidRPr="00A40AA1">
              <w:rPr>
                <w:rFonts w:eastAsia="Batang"/>
                <w:bCs/>
                <w:color w:val="FF0000"/>
                <w:sz w:val="20"/>
                <w:szCs w:val="24"/>
                <w:lang w:eastAsia="x-none"/>
              </w:rPr>
              <w:t>multiplexing</w:t>
            </w:r>
            <w:r w:rsidRPr="00A40AA1">
              <w:rPr>
                <w:rFonts w:eastAsia="Batang"/>
                <w:bCs/>
                <w:sz w:val="20"/>
                <w:szCs w:val="24"/>
                <w:lang w:eastAsia="x-none"/>
              </w:rPr>
              <w:t xml:space="preserve"> is not considered for the devices with RF-ED receiver, and studied for Device 2b with IF-ED or ZIF receiver considering the technical aspects in Table 6.1.1.x-1. </w:t>
            </w:r>
          </w:p>
          <w:p w14:paraId="0F355A26" w14:textId="77777777" w:rsidR="008E40C7" w:rsidRPr="00A40AA1" w:rsidRDefault="008E40C7" w:rsidP="008E40C7">
            <w:pPr>
              <w:rPr>
                <w:rFonts w:ascii="Times" w:eastAsia="Batang" w:hAnsi="Times"/>
                <w:sz w:val="20"/>
                <w:szCs w:val="24"/>
              </w:rPr>
            </w:pPr>
          </w:p>
          <w:p w14:paraId="0CD028F8" w14:textId="77777777" w:rsidR="008E40C7" w:rsidRPr="00A40AA1" w:rsidRDefault="008E40C7" w:rsidP="008E40C7">
            <w:pPr>
              <w:spacing w:after="160" w:line="259" w:lineRule="auto"/>
              <w:jc w:val="center"/>
              <w:rPr>
                <w:rFonts w:ascii="Times" w:eastAsia="DengXian" w:hAnsi="Times"/>
                <w:b/>
                <w:sz w:val="22"/>
              </w:rPr>
            </w:pPr>
            <w:r w:rsidRPr="00A40AA1">
              <w:rPr>
                <w:rFonts w:ascii="Times" w:eastAsia="DengXian" w:hAnsi="Times" w:hint="eastAsia"/>
                <w:b/>
                <w:sz w:val="22"/>
              </w:rPr>
              <w:t>T</w:t>
            </w:r>
            <w:r w:rsidRPr="00A40AA1">
              <w:rPr>
                <w:rFonts w:ascii="Times" w:eastAsia="DengXian" w:hAnsi="Times"/>
                <w:b/>
                <w:sz w:val="22"/>
              </w:rPr>
              <w:t>able 6.1.1.x-1: Observations on the feasibility and necessity of FDM for Device 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678"/>
              <w:gridCol w:w="6058"/>
            </w:tblGrid>
            <w:tr w:rsidR="008E40C7" w:rsidRPr="00A40AA1" w14:paraId="431FDFDC" w14:textId="77777777" w:rsidTr="000D5BD9">
              <w:tc>
                <w:tcPr>
                  <w:tcW w:w="1889" w:type="pct"/>
                  <w:shd w:val="clear" w:color="auto" w:fill="auto"/>
                  <w:vAlign w:val="center"/>
                </w:tcPr>
                <w:p w14:paraId="28C0584F" w14:textId="77777777" w:rsidR="008E40C7" w:rsidRPr="00A40AA1" w:rsidRDefault="008E40C7" w:rsidP="008E40C7">
                  <w:pPr>
                    <w:spacing w:line="276" w:lineRule="auto"/>
                    <w:rPr>
                      <w:rFonts w:ascii="Times" w:eastAsia="DengXian" w:hAnsi="Times"/>
                      <w:b/>
                      <w:color w:val="000000"/>
                      <w:sz w:val="22"/>
                    </w:rPr>
                  </w:pPr>
                  <w:r w:rsidRPr="00A40AA1">
                    <w:rPr>
                      <w:rFonts w:ascii="Times" w:eastAsia="DengXian" w:hAnsi="Times" w:hint="eastAsia"/>
                      <w:b/>
                      <w:color w:val="000000"/>
                      <w:sz w:val="22"/>
                    </w:rPr>
                    <w:t>A</w:t>
                  </w:r>
                  <w:r w:rsidRPr="00A40AA1">
                    <w:rPr>
                      <w:rFonts w:ascii="Times" w:eastAsia="DengXian" w:hAnsi="Times"/>
                      <w:b/>
                      <w:color w:val="000000"/>
                      <w:sz w:val="22"/>
                    </w:rPr>
                    <w:t>spects to be considered for feasibility/benefit</w:t>
                  </w:r>
                </w:p>
              </w:tc>
              <w:tc>
                <w:tcPr>
                  <w:tcW w:w="3111" w:type="pct"/>
                  <w:shd w:val="clear" w:color="auto" w:fill="auto"/>
                  <w:vAlign w:val="center"/>
                </w:tcPr>
                <w:p w14:paraId="76089A99" w14:textId="77777777" w:rsidR="008E40C7" w:rsidRPr="00A40AA1" w:rsidRDefault="008E40C7" w:rsidP="008E40C7">
                  <w:pPr>
                    <w:spacing w:line="276" w:lineRule="auto"/>
                    <w:rPr>
                      <w:rFonts w:ascii="Times" w:eastAsia="DengXian" w:hAnsi="Times"/>
                      <w:b/>
                      <w:color w:val="000000"/>
                      <w:sz w:val="22"/>
                    </w:rPr>
                  </w:pPr>
                  <w:r w:rsidRPr="00A40AA1">
                    <w:rPr>
                      <w:rFonts w:ascii="Times" w:eastAsia="DengXian" w:hAnsi="Times"/>
                      <w:b/>
                      <w:color w:val="000000"/>
                      <w:sz w:val="22"/>
                    </w:rPr>
                    <w:t>Observations</w:t>
                  </w:r>
                </w:p>
              </w:tc>
            </w:tr>
            <w:tr w:rsidR="008E40C7" w:rsidRPr="00A40AA1" w14:paraId="6E98F2BA" w14:textId="77777777" w:rsidTr="000D5BD9">
              <w:tc>
                <w:tcPr>
                  <w:tcW w:w="1889" w:type="pct"/>
                  <w:shd w:val="clear" w:color="auto" w:fill="auto"/>
                  <w:vAlign w:val="center"/>
                </w:tcPr>
                <w:p w14:paraId="38DBD390" w14:textId="77777777" w:rsidR="008E40C7" w:rsidRPr="00A40AA1" w:rsidRDefault="008E40C7" w:rsidP="008E40C7">
                  <w:pPr>
                    <w:spacing w:line="276" w:lineRule="auto"/>
                    <w:rPr>
                      <w:rFonts w:ascii="Calibri" w:eastAsia="DengXian" w:hAnsi="Calibri"/>
                      <w:color w:val="000000"/>
                      <w:sz w:val="22"/>
                    </w:rPr>
                  </w:pPr>
                  <w:r w:rsidRPr="00A40AA1">
                    <w:rPr>
                      <w:rFonts w:ascii="Times" w:eastAsia="DengXian" w:hAnsi="Times"/>
                      <w:color w:val="000000"/>
                      <w:sz w:val="22"/>
                    </w:rPr>
                    <w:t>Inventory completion time</w:t>
                  </w:r>
                </w:p>
              </w:tc>
              <w:tc>
                <w:tcPr>
                  <w:tcW w:w="3111" w:type="pct"/>
                  <w:shd w:val="clear" w:color="auto" w:fill="auto"/>
                  <w:vAlign w:val="center"/>
                </w:tcPr>
                <w:p w14:paraId="64501094" w14:textId="77777777" w:rsidR="008E40C7" w:rsidRPr="00A40AA1" w:rsidRDefault="008E40C7" w:rsidP="008E40C7">
                  <w:pPr>
                    <w:spacing w:line="276" w:lineRule="auto"/>
                    <w:rPr>
                      <w:rFonts w:ascii="Times" w:eastAsia="DengXian" w:hAnsi="Times"/>
                      <w:sz w:val="22"/>
                    </w:rPr>
                  </w:pPr>
                  <w:r w:rsidRPr="00A40AA1">
                    <w:rPr>
                      <w:rFonts w:ascii="Times" w:eastAsia="DengXian" w:hAnsi="Times"/>
                      <w:color w:val="000000"/>
                      <w:sz w:val="22"/>
                      <w:lang w:eastAsia="en-US"/>
                    </w:rPr>
                    <w:t xml:space="preserve">Sources [Ericsson, LGE, Nokia, OPPO] state that FDM is beneficial to reduce the inventory completion time, especially considering more devices per reader </w:t>
                  </w:r>
                  <w:r w:rsidRPr="00A40AA1">
                    <w:rPr>
                      <w:rFonts w:ascii="Times" w:eastAsia="DengXian" w:hAnsi="Times" w:hint="eastAsia"/>
                      <w:color w:val="000000"/>
                      <w:sz w:val="22"/>
                    </w:rPr>
                    <w:t>due</w:t>
                  </w:r>
                  <w:r w:rsidRPr="00A40AA1">
                    <w:rPr>
                      <w:rFonts w:ascii="Times" w:eastAsia="DengXian" w:hAnsi="Times"/>
                      <w:color w:val="000000"/>
                      <w:sz w:val="22"/>
                      <w:lang w:eastAsia="en-US"/>
                    </w:rPr>
                    <w:t xml:space="preserve"> </w:t>
                  </w:r>
                  <w:r w:rsidRPr="00A40AA1">
                    <w:rPr>
                      <w:rFonts w:ascii="Times" w:eastAsia="DengXian" w:hAnsi="Times" w:hint="eastAsia"/>
                      <w:color w:val="000000"/>
                      <w:sz w:val="22"/>
                    </w:rPr>
                    <w:t>to</w:t>
                  </w:r>
                  <w:r w:rsidRPr="00A40AA1">
                    <w:rPr>
                      <w:rFonts w:ascii="Times" w:eastAsia="DengXian" w:hAnsi="Times"/>
                      <w:color w:val="000000"/>
                      <w:sz w:val="22"/>
                      <w:lang w:eastAsia="en-US"/>
                    </w:rPr>
                    <w:t xml:space="preserve"> the larger maximum distance for Device 2b.</w:t>
                  </w:r>
                </w:p>
              </w:tc>
            </w:tr>
            <w:tr w:rsidR="008E40C7" w:rsidRPr="00A40AA1" w14:paraId="346C6986" w14:textId="77777777" w:rsidTr="000D5BD9">
              <w:tc>
                <w:tcPr>
                  <w:tcW w:w="1889" w:type="pct"/>
                  <w:shd w:val="clear" w:color="auto" w:fill="auto"/>
                  <w:vAlign w:val="center"/>
                </w:tcPr>
                <w:p w14:paraId="7CA4B829" w14:textId="77777777" w:rsidR="008E40C7" w:rsidRPr="00A40AA1" w:rsidRDefault="008E40C7" w:rsidP="008E40C7">
                  <w:pPr>
                    <w:spacing w:line="276" w:lineRule="auto"/>
                    <w:rPr>
                      <w:rFonts w:ascii="Times" w:eastAsia="DengXian" w:hAnsi="Times"/>
                      <w:color w:val="000000"/>
                      <w:sz w:val="22"/>
                    </w:rPr>
                  </w:pPr>
                  <w:r w:rsidRPr="00A40AA1">
                    <w:rPr>
                      <w:rFonts w:ascii="Times" w:eastAsia="DengXian" w:hAnsi="Times" w:hint="eastAsia"/>
                      <w:color w:val="000000"/>
                      <w:sz w:val="22"/>
                    </w:rPr>
                    <w:t>D</w:t>
                  </w:r>
                  <w:r w:rsidRPr="00A40AA1">
                    <w:rPr>
                      <w:rFonts w:ascii="Times" w:eastAsia="DengXian" w:hAnsi="Times"/>
                      <w:color w:val="000000"/>
                      <w:sz w:val="22"/>
                    </w:rPr>
                    <w:t>evice implementation</w:t>
                  </w:r>
                </w:p>
              </w:tc>
              <w:tc>
                <w:tcPr>
                  <w:tcW w:w="3111" w:type="pct"/>
                  <w:shd w:val="clear" w:color="auto" w:fill="auto"/>
                  <w:vAlign w:val="center"/>
                </w:tcPr>
                <w:p w14:paraId="563A00FE" w14:textId="77777777" w:rsidR="008E40C7" w:rsidRPr="00A40AA1" w:rsidRDefault="008E40C7" w:rsidP="008E40C7">
                  <w:pPr>
                    <w:spacing w:line="276" w:lineRule="auto"/>
                    <w:rPr>
                      <w:rFonts w:ascii="Times" w:eastAsia="DengXian" w:hAnsi="Times"/>
                      <w:sz w:val="22"/>
                    </w:rPr>
                  </w:pPr>
                  <w:r w:rsidRPr="00A40AA1">
                    <w:rPr>
                      <w:rFonts w:ascii="Times" w:eastAsia="DengXian" w:hAnsi="Times"/>
                      <w:sz w:val="22"/>
                    </w:rPr>
                    <w:t>Sources [</w:t>
                  </w:r>
                  <w:r w:rsidRPr="00A40AA1">
                    <w:rPr>
                      <w:rFonts w:ascii="Times" w:eastAsia="DengXian" w:hAnsi="Times" w:hint="eastAsia"/>
                      <w:sz w:val="22"/>
                    </w:rPr>
                    <w:t>App</w:t>
                  </w:r>
                  <w:r w:rsidRPr="00A40AA1">
                    <w:rPr>
                      <w:rFonts w:ascii="Times" w:eastAsia="DengXian" w:hAnsi="Times"/>
                      <w:sz w:val="22"/>
                    </w:rPr>
                    <w:t xml:space="preserve">le, DOCOMO, Ericsson, LGE, OPPO] </w:t>
                  </w:r>
                  <w:r w:rsidRPr="00A40AA1">
                    <w:rPr>
                      <w:rFonts w:ascii="Times" w:eastAsia="DengXian" w:hAnsi="Times"/>
                      <w:color w:val="000000"/>
                      <w:sz w:val="22"/>
                      <w:lang w:eastAsia="en-US"/>
                    </w:rPr>
                    <w:t>state</w:t>
                  </w:r>
                  <w:r w:rsidRPr="00A40AA1">
                    <w:rPr>
                      <w:rFonts w:ascii="Times" w:eastAsia="DengXian" w:hAnsi="Times"/>
                      <w:sz w:val="22"/>
                    </w:rPr>
                    <w:t xml:space="preserve"> that channel selection may be performed by a narrowband filter (IF filter or BB filter) after the mixer for Device 2b, if the LO accuracy is sufficiently good.</w:t>
                  </w:r>
                </w:p>
                <w:p w14:paraId="0A44F31C" w14:textId="77777777" w:rsidR="008E40C7" w:rsidRPr="00A40AA1" w:rsidRDefault="008E40C7" w:rsidP="008E40C7">
                  <w:pPr>
                    <w:spacing w:line="276" w:lineRule="auto"/>
                    <w:rPr>
                      <w:rFonts w:ascii="Times" w:eastAsia="DengXian" w:hAnsi="Times"/>
                      <w:sz w:val="22"/>
                      <w:lang w:eastAsia="en-US"/>
                    </w:rPr>
                  </w:pPr>
                  <w:r w:rsidRPr="00A40AA1">
                    <w:rPr>
                      <w:rFonts w:ascii="Times" w:eastAsia="DengXian" w:hAnsi="Times" w:hint="eastAsia"/>
                      <w:sz w:val="22"/>
                    </w:rPr>
                    <w:t>Sources</w:t>
                  </w:r>
                  <w:r w:rsidRPr="00A40AA1">
                    <w:rPr>
                      <w:rFonts w:ascii="Times" w:eastAsia="DengXian" w:hAnsi="Times"/>
                      <w:sz w:val="22"/>
                    </w:rPr>
                    <w:t xml:space="preserve"> [ITL, MTK, Spreadtrum, TCL, Huawei] thinks that </w:t>
                  </w:r>
                  <w:r w:rsidRPr="00A40AA1">
                    <w:rPr>
                      <w:rFonts w:ascii="Times" w:eastAsia="DengXian" w:hAnsi="Times"/>
                      <w:sz w:val="22"/>
                      <w:lang w:eastAsia="en-US"/>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122F1CB1" w14:textId="77777777" w:rsidR="008E40C7" w:rsidRPr="00A40AA1" w:rsidRDefault="008E40C7" w:rsidP="008E40C7">
                  <w:pPr>
                    <w:spacing w:line="276" w:lineRule="auto"/>
                    <w:rPr>
                      <w:rFonts w:ascii="Times" w:eastAsia="DengXian" w:hAnsi="Times"/>
                      <w:sz w:val="22"/>
                    </w:rPr>
                  </w:pPr>
                  <w:r w:rsidRPr="00A40AA1">
                    <w:rPr>
                      <w:rFonts w:ascii="Times" w:eastAsia="DengXian" w:hAnsi="Times" w:hint="eastAsia"/>
                      <w:sz w:val="22"/>
                    </w:rPr>
                    <w:t>Sources</w:t>
                  </w:r>
                  <w:r w:rsidRPr="00A40AA1">
                    <w:rPr>
                      <w:rFonts w:ascii="Times" w:eastAsia="DengXian" w:hAnsi="Times"/>
                      <w:sz w:val="22"/>
                    </w:rPr>
                    <w:t xml:space="preserve"> [Ericsson] </w:t>
                  </w:r>
                  <w:r w:rsidRPr="00A40AA1">
                    <w:rPr>
                      <w:rFonts w:ascii="Times" w:eastAsia="DengXian" w:hAnsi="Times"/>
                      <w:color w:val="000000"/>
                      <w:sz w:val="22"/>
                      <w:lang w:eastAsia="en-US"/>
                    </w:rPr>
                    <w:t>state that the larger R2D responses are harder for the devices to process in the case of TDM+FDM/TDM only for D2R/R2D, respectively.</w:t>
                  </w:r>
                </w:p>
              </w:tc>
            </w:tr>
            <w:tr w:rsidR="008E40C7" w:rsidRPr="00A40AA1" w14:paraId="67BB5AA0" w14:textId="77777777" w:rsidTr="000D5BD9">
              <w:tc>
                <w:tcPr>
                  <w:tcW w:w="1889" w:type="pct"/>
                  <w:shd w:val="clear" w:color="auto" w:fill="auto"/>
                  <w:vAlign w:val="center"/>
                </w:tcPr>
                <w:p w14:paraId="3E190E80" w14:textId="77777777" w:rsidR="008E40C7" w:rsidRPr="00A40AA1" w:rsidRDefault="008E40C7" w:rsidP="008E40C7">
                  <w:pPr>
                    <w:spacing w:line="276" w:lineRule="auto"/>
                    <w:rPr>
                      <w:rFonts w:ascii="Times" w:eastAsia="DengXian" w:hAnsi="Times"/>
                      <w:color w:val="000000"/>
                      <w:sz w:val="22"/>
                    </w:rPr>
                  </w:pPr>
                  <w:r w:rsidRPr="00A40AA1">
                    <w:rPr>
                      <w:rFonts w:ascii="Times" w:eastAsia="DengXian" w:hAnsi="Times"/>
                      <w:color w:val="000000"/>
                      <w:sz w:val="22"/>
                    </w:rPr>
                    <w:t>Spectrum utilization</w:t>
                  </w:r>
                </w:p>
              </w:tc>
              <w:tc>
                <w:tcPr>
                  <w:tcW w:w="3111" w:type="pct"/>
                  <w:shd w:val="clear" w:color="auto" w:fill="auto"/>
                  <w:vAlign w:val="center"/>
                </w:tcPr>
                <w:p w14:paraId="624E0FA7" w14:textId="77777777" w:rsidR="008E40C7" w:rsidRPr="00A40AA1" w:rsidRDefault="008E40C7" w:rsidP="008E40C7">
                  <w:pPr>
                    <w:spacing w:line="276" w:lineRule="auto"/>
                    <w:rPr>
                      <w:rFonts w:ascii="Times" w:eastAsia="DengXian" w:hAnsi="Times"/>
                      <w:color w:val="000000"/>
                      <w:sz w:val="22"/>
                    </w:rPr>
                  </w:pPr>
                  <w:r w:rsidRPr="00A40AA1">
                    <w:rPr>
                      <w:rFonts w:ascii="Times" w:eastAsia="DengXian" w:hAnsi="Times"/>
                      <w:color w:val="000000"/>
                      <w:sz w:val="22"/>
                    </w:rPr>
                    <w:t xml:space="preserve">Sources [ITL] </w:t>
                  </w:r>
                  <w:r w:rsidRPr="00A40AA1">
                    <w:rPr>
                      <w:rFonts w:ascii="Times" w:eastAsia="DengXian" w:hAnsi="Times"/>
                      <w:color w:val="000000"/>
                      <w:sz w:val="22"/>
                      <w:lang w:eastAsia="en-US"/>
                    </w:rPr>
                    <w:t>state</w:t>
                  </w:r>
                  <w:r w:rsidRPr="00A40AA1">
                    <w:rPr>
                      <w:rFonts w:ascii="Times" w:eastAsia="DengXian" w:hAnsi="Times"/>
                      <w:color w:val="000000"/>
                      <w:sz w:val="22"/>
                    </w:rPr>
                    <w:t xml:space="preserve"> that </w:t>
                  </w:r>
                  <w:r w:rsidRPr="00A40AA1">
                    <w:rPr>
                      <w:rFonts w:ascii="Times" w:eastAsia="DengXian" w:hAnsi="Times"/>
                      <w:sz w:val="22"/>
                      <w:lang w:eastAsia="en-US"/>
                    </w:rPr>
                    <w:t>the spectral efficiency may be impacted by the guard band across the FDMed R2D transmissions to multiple devices</w:t>
                  </w:r>
                  <w:r w:rsidRPr="00A40AA1">
                    <w:rPr>
                      <w:rFonts w:ascii="Times" w:eastAsia="DengXian" w:hAnsi="Times"/>
                      <w:color w:val="000000"/>
                      <w:sz w:val="22"/>
                    </w:rPr>
                    <w:t>.</w:t>
                  </w:r>
                </w:p>
              </w:tc>
            </w:tr>
            <w:tr w:rsidR="008E40C7" w:rsidRPr="00A40AA1" w14:paraId="05CCB5E4" w14:textId="77777777" w:rsidTr="000D5BD9">
              <w:tc>
                <w:tcPr>
                  <w:tcW w:w="1889" w:type="pct"/>
                  <w:shd w:val="clear" w:color="auto" w:fill="auto"/>
                  <w:vAlign w:val="center"/>
                </w:tcPr>
                <w:p w14:paraId="1990879D" w14:textId="77777777" w:rsidR="008E40C7" w:rsidRPr="00A40AA1" w:rsidRDefault="008E40C7" w:rsidP="008E40C7">
                  <w:pPr>
                    <w:spacing w:line="276" w:lineRule="auto"/>
                    <w:rPr>
                      <w:rFonts w:ascii="Times" w:eastAsia="DengXian" w:hAnsi="Times"/>
                      <w:color w:val="000000"/>
                      <w:sz w:val="22"/>
                    </w:rPr>
                  </w:pPr>
                  <w:r w:rsidRPr="00A40AA1">
                    <w:rPr>
                      <w:rFonts w:ascii="Times" w:eastAsia="DengXian" w:hAnsi="Times" w:hint="eastAsia"/>
                      <w:color w:val="000000"/>
                      <w:sz w:val="22"/>
                    </w:rPr>
                    <w:lastRenderedPageBreak/>
                    <w:t>C</w:t>
                  </w:r>
                  <w:r w:rsidRPr="00A40AA1">
                    <w:rPr>
                      <w:rFonts w:ascii="Times" w:eastAsia="DengXian" w:hAnsi="Times"/>
                      <w:color w:val="000000"/>
                      <w:sz w:val="22"/>
                    </w:rPr>
                    <w:t>overage (in the case of single reader)</w:t>
                  </w:r>
                </w:p>
              </w:tc>
              <w:tc>
                <w:tcPr>
                  <w:tcW w:w="3111" w:type="pct"/>
                  <w:shd w:val="clear" w:color="auto" w:fill="auto"/>
                  <w:vAlign w:val="center"/>
                </w:tcPr>
                <w:p w14:paraId="58AF638E" w14:textId="77777777" w:rsidR="008E40C7" w:rsidRPr="00A40AA1" w:rsidRDefault="008E40C7" w:rsidP="008E40C7">
                  <w:pPr>
                    <w:spacing w:line="276" w:lineRule="auto"/>
                    <w:rPr>
                      <w:rFonts w:ascii="Times" w:eastAsia="DengXian" w:hAnsi="Times"/>
                      <w:sz w:val="22"/>
                    </w:rPr>
                  </w:pPr>
                  <w:r w:rsidRPr="00A40AA1">
                    <w:rPr>
                      <w:rFonts w:ascii="Times" w:eastAsia="DengXian" w:hAnsi="Times" w:hint="eastAsia"/>
                      <w:sz w:val="22"/>
                    </w:rPr>
                    <w:t>Sources</w:t>
                  </w:r>
                  <w:r w:rsidRPr="00A40AA1">
                    <w:rPr>
                      <w:rFonts w:ascii="Times" w:eastAsia="DengXian" w:hAnsi="Times"/>
                      <w:sz w:val="22"/>
                    </w:rPr>
                    <w:t xml:space="preserve"> [Huawei] </w:t>
                  </w:r>
                  <w:r w:rsidRPr="00A40AA1">
                    <w:rPr>
                      <w:rFonts w:ascii="Times" w:eastAsia="DengXian" w:hAnsi="Times"/>
                      <w:color w:val="000000"/>
                      <w:sz w:val="22"/>
                      <w:lang w:eastAsia="en-US"/>
                    </w:rPr>
                    <w:t>state</w:t>
                  </w:r>
                  <w:r w:rsidRPr="00A40AA1">
                    <w:rPr>
                      <w:rFonts w:ascii="Times" w:eastAsia="DengXian" w:hAnsi="Times"/>
                      <w:sz w:val="22"/>
                    </w:rPr>
                    <w:t xml:space="preserve"> the R2D link budget of a reader is decreased due to the power splitting between the parallel R2D channels.</w:t>
                  </w:r>
                </w:p>
                <w:p w14:paraId="5B8B3067" w14:textId="77777777" w:rsidR="008E40C7" w:rsidRPr="00A40AA1" w:rsidRDefault="008E40C7" w:rsidP="008E40C7">
                  <w:pPr>
                    <w:spacing w:line="276" w:lineRule="auto"/>
                    <w:rPr>
                      <w:rFonts w:ascii="Times" w:eastAsia="DengXian" w:hAnsi="Times"/>
                      <w:sz w:val="22"/>
                    </w:rPr>
                  </w:pPr>
                  <w:r w:rsidRPr="00A40AA1">
                    <w:rPr>
                      <w:rFonts w:ascii="Times" w:eastAsia="DengXian" w:hAnsi="Times"/>
                      <w:sz w:val="22"/>
                    </w:rPr>
                    <w:t>Sources [Ericsson] think the coverage target of Device 2b is still larger than that of Device 1 (with RF-ED architecture).</w:t>
                  </w:r>
                </w:p>
              </w:tc>
            </w:tr>
            <w:tr w:rsidR="008E40C7" w:rsidRPr="00A40AA1" w14:paraId="18E450C4" w14:textId="77777777" w:rsidTr="000D5BD9">
              <w:tc>
                <w:tcPr>
                  <w:tcW w:w="1889" w:type="pct"/>
                  <w:shd w:val="clear" w:color="auto" w:fill="auto"/>
                  <w:vAlign w:val="center"/>
                </w:tcPr>
                <w:p w14:paraId="196A9079" w14:textId="77777777" w:rsidR="008E40C7" w:rsidRPr="00A40AA1" w:rsidRDefault="008E40C7" w:rsidP="008E40C7">
                  <w:pPr>
                    <w:spacing w:line="276" w:lineRule="auto"/>
                    <w:rPr>
                      <w:rFonts w:ascii="Times" w:eastAsia="DengXian" w:hAnsi="Times"/>
                      <w:color w:val="000000"/>
                      <w:sz w:val="22"/>
                    </w:rPr>
                  </w:pPr>
                  <w:r w:rsidRPr="00A40AA1">
                    <w:rPr>
                      <w:rFonts w:ascii="Times" w:eastAsia="DengXian" w:hAnsi="Times"/>
                      <w:color w:val="000000"/>
                      <w:sz w:val="22"/>
                    </w:rPr>
                    <w:t>Reader implementation (in the case of single reader)</w:t>
                  </w:r>
                </w:p>
              </w:tc>
              <w:tc>
                <w:tcPr>
                  <w:tcW w:w="3111" w:type="pct"/>
                  <w:shd w:val="clear" w:color="auto" w:fill="auto"/>
                  <w:vAlign w:val="center"/>
                </w:tcPr>
                <w:p w14:paraId="28351E9E" w14:textId="77777777" w:rsidR="008E40C7" w:rsidRPr="00A40AA1" w:rsidRDefault="008E40C7" w:rsidP="008E40C7">
                  <w:pPr>
                    <w:spacing w:line="276" w:lineRule="auto"/>
                    <w:rPr>
                      <w:rFonts w:ascii="Times" w:eastAsia="DengXian" w:hAnsi="Times"/>
                      <w:sz w:val="22"/>
                    </w:rPr>
                  </w:pPr>
                  <w:r w:rsidRPr="00A40AA1">
                    <w:rPr>
                      <w:rFonts w:ascii="Times" w:eastAsia="DengXian" w:hAnsi="Times" w:hint="eastAsia"/>
                      <w:sz w:val="22"/>
                    </w:rPr>
                    <w:t>Sources</w:t>
                  </w:r>
                  <w:r w:rsidRPr="00A40AA1">
                    <w:rPr>
                      <w:rFonts w:ascii="Times" w:eastAsia="DengXian" w:hAnsi="Times"/>
                      <w:sz w:val="22"/>
                    </w:rPr>
                    <w:t xml:space="preserve"> [Huawei]</w:t>
                  </w:r>
                  <w:r w:rsidRPr="00A40AA1">
                    <w:rPr>
                      <w:rFonts w:ascii="Times" w:eastAsia="DengXian" w:hAnsi="Times"/>
                      <w:color w:val="000000"/>
                      <w:sz w:val="22"/>
                      <w:lang w:eastAsia="en-US"/>
                    </w:rPr>
                    <w:t xml:space="preserve"> state</w:t>
                  </w:r>
                  <w:r w:rsidRPr="00A40AA1">
                    <w:rPr>
                      <w:rFonts w:ascii="Times" w:eastAsia="DengXian" w:hAnsi="Times"/>
                      <w:sz w:val="22"/>
                    </w:rPr>
                    <w:t xml:space="preserve"> that additional interference suppression may be needed to deal with the intermodulation between the parallel R2D transmissions.</w:t>
                  </w:r>
                </w:p>
              </w:tc>
            </w:tr>
            <w:tr w:rsidR="008E40C7" w:rsidRPr="00A40AA1" w14:paraId="47FAF8BD" w14:textId="77777777" w:rsidTr="000D5BD9">
              <w:tc>
                <w:tcPr>
                  <w:tcW w:w="1889" w:type="pct"/>
                  <w:shd w:val="clear" w:color="auto" w:fill="auto"/>
                  <w:vAlign w:val="center"/>
                </w:tcPr>
                <w:p w14:paraId="09FB3FFB" w14:textId="77777777" w:rsidR="008E40C7" w:rsidRPr="00A40AA1" w:rsidRDefault="008E40C7" w:rsidP="008E40C7">
                  <w:pPr>
                    <w:spacing w:line="276" w:lineRule="auto"/>
                    <w:rPr>
                      <w:rFonts w:ascii="Times" w:eastAsia="DengXian" w:hAnsi="Times"/>
                      <w:sz w:val="22"/>
                    </w:rPr>
                  </w:pPr>
                  <w:r w:rsidRPr="00A40AA1">
                    <w:rPr>
                      <w:rFonts w:ascii="Times" w:eastAsia="DengXian" w:hAnsi="Times"/>
                      <w:sz w:val="22"/>
                    </w:rPr>
                    <w:t>Harmonized design for all devices</w:t>
                  </w:r>
                </w:p>
              </w:tc>
              <w:tc>
                <w:tcPr>
                  <w:tcW w:w="3111" w:type="pct"/>
                  <w:shd w:val="clear" w:color="auto" w:fill="auto"/>
                  <w:vAlign w:val="center"/>
                </w:tcPr>
                <w:p w14:paraId="06D22C52" w14:textId="77777777" w:rsidR="008E40C7" w:rsidRPr="00A40AA1" w:rsidRDefault="008E40C7" w:rsidP="008E40C7">
                  <w:pPr>
                    <w:spacing w:line="276" w:lineRule="auto"/>
                    <w:rPr>
                      <w:rFonts w:ascii="Times" w:eastAsia="DengXian" w:hAnsi="Times"/>
                      <w:sz w:val="22"/>
                    </w:rPr>
                  </w:pPr>
                  <w:r w:rsidRPr="00A40AA1">
                    <w:rPr>
                      <w:rFonts w:ascii="Times" w:eastAsia="DengXian" w:hAnsi="Times" w:hint="eastAsia"/>
                      <w:sz w:val="22"/>
                    </w:rPr>
                    <w:t>Sources</w:t>
                  </w:r>
                  <w:r w:rsidRPr="00A40AA1">
                    <w:rPr>
                      <w:rFonts w:ascii="Times" w:eastAsia="DengXian" w:hAnsi="Times"/>
                      <w:sz w:val="22"/>
                    </w:rPr>
                    <w:t xml:space="preserve"> [</w:t>
                  </w:r>
                  <w:r w:rsidRPr="00A40AA1">
                    <w:rPr>
                      <w:rFonts w:ascii="Times" w:eastAsia="Batang" w:hAnsi="Times" w:hint="eastAsia"/>
                      <w:sz w:val="22"/>
                      <w:szCs w:val="24"/>
                    </w:rPr>
                    <w:t>A</w:t>
                  </w:r>
                  <w:r w:rsidRPr="00A40AA1">
                    <w:rPr>
                      <w:rFonts w:ascii="Times" w:eastAsia="Batang" w:hAnsi="Times"/>
                      <w:sz w:val="22"/>
                      <w:szCs w:val="24"/>
                    </w:rPr>
                    <w:t>SUSTek</w:t>
                  </w:r>
                  <w:r w:rsidRPr="00A40AA1">
                    <w:rPr>
                      <w:rFonts w:ascii="Times" w:eastAsia="DengXian" w:hAnsi="Times"/>
                      <w:sz w:val="22"/>
                    </w:rPr>
                    <w:t xml:space="preserve">, CMCC, ETRI] </w:t>
                  </w:r>
                  <w:r w:rsidRPr="00A40AA1">
                    <w:rPr>
                      <w:rFonts w:ascii="Times" w:eastAsia="DengXian" w:hAnsi="Times"/>
                      <w:color w:val="000000"/>
                      <w:sz w:val="22"/>
                      <w:lang w:eastAsia="en-US"/>
                    </w:rPr>
                    <w:t>state</w:t>
                  </w:r>
                  <w:r w:rsidRPr="00A40AA1">
                    <w:rPr>
                      <w:rFonts w:ascii="Times" w:eastAsia="DengXian" w:hAnsi="Times"/>
                      <w:sz w:val="22"/>
                    </w:rPr>
                    <w:t xml:space="preserve"> that it is not appropriate to include FDM only for Device 2b, while Device 1 and 2a cannot support it.</w:t>
                  </w:r>
                </w:p>
              </w:tc>
            </w:tr>
          </w:tbl>
          <w:p w14:paraId="4F88B453" w14:textId="2C109919" w:rsidR="00C91619" w:rsidRPr="008E40C7" w:rsidRDefault="008E40C7" w:rsidP="008E40C7">
            <w:pPr>
              <w:rPr>
                <w:rFonts w:eastAsiaTheme="minorEastAsia"/>
                <w:bCs/>
                <w:sz w:val="20"/>
                <w:szCs w:val="24"/>
              </w:rPr>
            </w:pPr>
            <w:r w:rsidRPr="008E40C7">
              <w:rPr>
                <w:rFonts w:eastAsia="Batang" w:hint="eastAsia"/>
                <w:bCs/>
                <w:color w:val="FF0000"/>
                <w:sz w:val="20"/>
                <w:szCs w:val="24"/>
                <w:lang w:eastAsia="x-none"/>
              </w:rPr>
              <w:t>N</w:t>
            </w:r>
            <w:r w:rsidRPr="008E40C7">
              <w:rPr>
                <w:rFonts w:eastAsia="Batang"/>
                <w:bCs/>
                <w:color w:val="FF0000"/>
                <w:sz w:val="20"/>
                <w:szCs w:val="24"/>
                <w:lang w:eastAsia="x-none"/>
              </w:rPr>
              <w:t>ote: further updates to the table can be agreed at RAN1#119</w:t>
            </w:r>
          </w:p>
        </w:tc>
      </w:tr>
    </w:tbl>
    <w:p w14:paraId="166A0913" w14:textId="77777777" w:rsidR="00C91619" w:rsidRDefault="00C91619" w:rsidP="002A79EA">
      <w:pPr>
        <w:spacing w:after="50"/>
        <w:jc w:val="both"/>
        <w:rPr>
          <w:rFonts w:eastAsiaTheme="minorEastAsia"/>
          <w:sz w:val="22"/>
          <w:szCs w:val="18"/>
          <w:lang w:val="en-US"/>
        </w:rPr>
      </w:pPr>
    </w:p>
    <w:p w14:paraId="6CCADA49" w14:textId="429DBDD8" w:rsidR="00001428" w:rsidRDefault="00306606" w:rsidP="002A79EA">
      <w:pPr>
        <w:spacing w:after="50"/>
        <w:jc w:val="both"/>
        <w:rPr>
          <w:rFonts w:eastAsiaTheme="minorEastAsia"/>
          <w:sz w:val="22"/>
          <w:szCs w:val="18"/>
          <w:lang w:val="en-US"/>
        </w:rPr>
      </w:pPr>
      <w:r>
        <w:rPr>
          <w:rFonts w:eastAsiaTheme="minorEastAsia"/>
          <w:sz w:val="22"/>
          <w:szCs w:val="18"/>
          <w:lang w:val="en-US"/>
        </w:rPr>
        <w:t>F</w:t>
      </w:r>
      <w:r>
        <w:rPr>
          <w:rFonts w:eastAsiaTheme="minorEastAsia" w:hint="eastAsia"/>
          <w:sz w:val="22"/>
          <w:szCs w:val="18"/>
          <w:lang w:val="en-US"/>
        </w:rPr>
        <w:t xml:space="preserve">or FDM, </w:t>
      </w:r>
      <w:r w:rsidR="007A2347">
        <w:rPr>
          <w:rFonts w:eastAsiaTheme="minorEastAsia" w:hint="eastAsia"/>
          <w:sz w:val="22"/>
          <w:szCs w:val="18"/>
          <w:lang w:val="en-US"/>
        </w:rPr>
        <w:t xml:space="preserve">the observations are well-captured </w:t>
      </w:r>
      <w:r w:rsidR="006E054D">
        <w:rPr>
          <w:rFonts w:eastAsiaTheme="minorEastAsia" w:hint="eastAsia"/>
          <w:sz w:val="22"/>
          <w:szCs w:val="18"/>
          <w:lang w:val="en-US"/>
        </w:rPr>
        <w:t xml:space="preserve">above in general in terms of multiplexing among devices. </w:t>
      </w:r>
      <w:r w:rsidR="006E054D">
        <w:rPr>
          <w:rFonts w:eastAsiaTheme="minorEastAsia"/>
          <w:sz w:val="22"/>
          <w:szCs w:val="18"/>
          <w:lang w:val="en-US"/>
        </w:rPr>
        <w:t>I</w:t>
      </w:r>
      <w:r w:rsidR="006E054D">
        <w:rPr>
          <w:rFonts w:eastAsiaTheme="minorEastAsia" w:hint="eastAsia"/>
          <w:sz w:val="22"/>
          <w:szCs w:val="18"/>
          <w:lang w:val="en-US"/>
        </w:rPr>
        <w:t xml:space="preserve">n addition to the </w:t>
      </w:r>
      <w:r w:rsidR="008862F2">
        <w:rPr>
          <w:rFonts w:eastAsiaTheme="minorEastAsia" w:hint="eastAsia"/>
          <w:sz w:val="22"/>
          <w:szCs w:val="18"/>
          <w:lang w:val="en-US"/>
        </w:rPr>
        <w:t xml:space="preserve">above observations for </w:t>
      </w:r>
      <w:r w:rsidR="00D0787E">
        <w:rPr>
          <w:rFonts w:eastAsiaTheme="minorEastAsia" w:hint="eastAsia"/>
          <w:sz w:val="22"/>
          <w:szCs w:val="18"/>
          <w:lang w:val="en-US"/>
        </w:rPr>
        <w:t>FDM</w:t>
      </w:r>
      <w:r w:rsidR="008862F2">
        <w:rPr>
          <w:rFonts w:eastAsiaTheme="minorEastAsia" w:hint="eastAsia"/>
          <w:sz w:val="22"/>
          <w:szCs w:val="18"/>
          <w:lang w:val="en-US"/>
        </w:rPr>
        <w:t xml:space="preserve">, </w:t>
      </w:r>
      <w:r w:rsidR="00D0787E">
        <w:rPr>
          <w:rFonts w:eastAsiaTheme="minorEastAsia" w:hint="eastAsia"/>
          <w:sz w:val="22"/>
          <w:szCs w:val="18"/>
          <w:lang w:val="en-US"/>
        </w:rPr>
        <w:t xml:space="preserve">the observations </w:t>
      </w:r>
      <w:r w:rsidR="0019418F">
        <w:rPr>
          <w:rFonts w:eastAsiaTheme="minorEastAsia" w:hint="eastAsia"/>
          <w:sz w:val="22"/>
          <w:szCs w:val="18"/>
          <w:lang w:val="en-US"/>
        </w:rPr>
        <w:t>in terms of FDM among readers can be discussed.</w:t>
      </w:r>
    </w:p>
    <w:p w14:paraId="0C7B9DC5" w14:textId="5A39663B" w:rsidR="00AC6D4C" w:rsidRDefault="00AC6D4C" w:rsidP="002A79EA">
      <w:pPr>
        <w:spacing w:after="50"/>
        <w:jc w:val="both"/>
        <w:rPr>
          <w:rFonts w:eastAsiaTheme="minorEastAsia"/>
          <w:sz w:val="22"/>
          <w:szCs w:val="18"/>
          <w:lang w:val="en-US"/>
        </w:rPr>
      </w:pPr>
      <w:r>
        <w:rPr>
          <w:rFonts w:eastAsiaTheme="minorEastAsia"/>
          <w:sz w:val="22"/>
          <w:szCs w:val="18"/>
          <w:lang w:val="en-US"/>
        </w:rPr>
        <w:t>I</w:t>
      </w:r>
      <w:r>
        <w:rPr>
          <w:rFonts w:eastAsiaTheme="minorEastAsia" w:hint="eastAsia"/>
          <w:sz w:val="22"/>
          <w:szCs w:val="18"/>
          <w:lang w:val="en-US"/>
        </w:rPr>
        <w:t>n our view, for device 2b</w:t>
      </w:r>
      <w:r w:rsidR="00C97000">
        <w:rPr>
          <w:rFonts w:eastAsiaTheme="minorEastAsia" w:hint="eastAsia"/>
          <w:sz w:val="22"/>
          <w:szCs w:val="18"/>
          <w:lang w:val="en-US"/>
        </w:rPr>
        <w:t xml:space="preserve">, </w:t>
      </w:r>
      <w:r w:rsidR="00245998">
        <w:rPr>
          <w:rFonts w:eastAsiaTheme="minorEastAsia" w:hint="eastAsia"/>
          <w:sz w:val="22"/>
          <w:szCs w:val="18"/>
          <w:lang w:val="en-US"/>
        </w:rPr>
        <w:t xml:space="preserve">FDM among readers </w:t>
      </w:r>
      <w:r w:rsidR="00757912">
        <w:rPr>
          <w:rFonts w:eastAsiaTheme="minorEastAsia" w:hint="eastAsia"/>
          <w:sz w:val="22"/>
          <w:szCs w:val="18"/>
          <w:lang w:val="en-US"/>
        </w:rPr>
        <w:t>within</w:t>
      </w:r>
      <w:r w:rsidR="00FC5929">
        <w:rPr>
          <w:rFonts w:eastAsiaTheme="minorEastAsia" w:hint="eastAsia"/>
          <w:sz w:val="22"/>
          <w:szCs w:val="18"/>
          <w:lang w:val="en-US"/>
        </w:rPr>
        <w:t xml:space="preserve"> the same band </w:t>
      </w:r>
      <w:r w:rsidR="00245998">
        <w:rPr>
          <w:rFonts w:eastAsiaTheme="minorEastAsia" w:hint="eastAsia"/>
          <w:sz w:val="22"/>
          <w:szCs w:val="18"/>
          <w:lang w:val="en-US"/>
        </w:rPr>
        <w:t>can be applied to R2D</w:t>
      </w:r>
      <w:r w:rsidR="00627B23">
        <w:rPr>
          <w:rFonts w:eastAsiaTheme="minorEastAsia" w:hint="eastAsia"/>
          <w:sz w:val="22"/>
          <w:szCs w:val="18"/>
          <w:lang w:val="en-US"/>
        </w:rPr>
        <w:t xml:space="preserve"> and it is beneficial </w:t>
      </w:r>
      <w:r w:rsidR="002B6EB5">
        <w:rPr>
          <w:rFonts w:eastAsiaTheme="minorEastAsia" w:hint="eastAsia"/>
          <w:sz w:val="22"/>
          <w:szCs w:val="18"/>
          <w:lang w:val="en-US"/>
        </w:rPr>
        <w:t xml:space="preserve">to </w:t>
      </w:r>
      <w:r w:rsidR="002B6EB5">
        <w:rPr>
          <w:rFonts w:eastAsiaTheme="minorEastAsia"/>
          <w:sz w:val="22"/>
          <w:szCs w:val="18"/>
          <w:lang w:val="en-US"/>
        </w:rPr>
        <w:t>alleviate</w:t>
      </w:r>
      <w:r w:rsidR="002B6EB5">
        <w:rPr>
          <w:rFonts w:eastAsiaTheme="minorEastAsia" w:hint="eastAsia"/>
          <w:sz w:val="22"/>
          <w:szCs w:val="18"/>
          <w:lang w:val="en-US"/>
        </w:rPr>
        <w:t xml:space="preserve"> the </w:t>
      </w:r>
      <w:r w:rsidR="00B016EB">
        <w:rPr>
          <w:rFonts w:eastAsiaTheme="minorEastAsia" w:hint="eastAsia"/>
          <w:sz w:val="22"/>
          <w:szCs w:val="18"/>
          <w:lang w:val="en-US"/>
        </w:rPr>
        <w:t>cross-link interference for R2D</w:t>
      </w:r>
      <w:r w:rsidR="00FC5929">
        <w:rPr>
          <w:rFonts w:eastAsiaTheme="minorEastAsia" w:hint="eastAsia"/>
          <w:sz w:val="22"/>
          <w:szCs w:val="18"/>
          <w:lang w:val="en-US"/>
        </w:rPr>
        <w:t xml:space="preserve">. </w:t>
      </w:r>
    </w:p>
    <w:p w14:paraId="46AA6547" w14:textId="354253B9" w:rsidR="00B67CF5" w:rsidRPr="00F4296F" w:rsidRDefault="00E23A9D" w:rsidP="00C91619">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 xml:space="preserve">bservation </w:t>
      </w:r>
      <w:r w:rsidR="000A324A">
        <w:rPr>
          <w:rFonts w:eastAsiaTheme="minorEastAsia" w:hint="eastAsia"/>
          <w:b/>
          <w:bCs/>
          <w:sz w:val="22"/>
          <w:szCs w:val="18"/>
          <w:lang w:val="en-US"/>
        </w:rPr>
        <w:t>1</w:t>
      </w:r>
      <w:r w:rsidR="00D5688A" w:rsidRPr="00D5688A">
        <w:rPr>
          <w:rFonts w:eastAsiaTheme="minorEastAsia"/>
          <w:b/>
          <w:bCs/>
          <w:sz w:val="22"/>
          <w:szCs w:val="18"/>
          <w:lang w:val="en-US"/>
        </w:rPr>
        <w:t>:</w:t>
      </w:r>
      <w:r w:rsidR="00D5688A">
        <w:rPr>
          <w:rFonts w:eastAsiaTheme="minorEastAsia"/>
          <w:b/>
          <w:bCs/>
          <w:sz w:val="22"/>
          <w:szCs w:val="18"/>
          <w:lang w:val="en-US"/>
        </w:rPr>
        <w:t xml:space="preserve"> </w:t>
      </w:r>
      <w:r w:rsidR="00B04579">
        <w:rPr>
          <w:rFonts w:eastAsiaTheme="minorEastAsia" w:hint="eastAsia"/>
          <w:b/>
          <w:bCs/>
          <w:sz w:val="22"/>
          <w:szCs w:val="18"/>
          <w:lang w:val="en-US"/>
        </w:rPr>
        <w:t>F</w:t>
      </w:r>
      <w:r w:rsidR="00B04579">
        <w:rPr>
          <w:rFonts w:eastAsiaTheme="minorEastAsia"/>
          <w:b/>
          <w:bCs/>
          <w:sz w:val="22"/>
          <w:szCs w:val="18"/>
          <w:lang w:val="en-US"/>
        </w:rPr>
        <w:t>o</w:t>
      </w:r>
      <w:r w:rsidR="00B04579">
        <w:rPr>
          <w:rFonts w:eastAsiaTheme="minorEastAsia" w:hint="eastAsia"/>
          <w:b/>
          <w:bCs/>
          <w:sz w:val="22"/>
          <w:szCs w:val="18"/>
          <w:lang w:val="en-US"/>
        </w:rPr>
        <w:t xml:space="preserve">r R2D, </w:t>
      </w:r>
      <w:r w:rsidR="008862F2">
        <w:rPr>
          <w:rFonts w:eastAsiaTheme="minorEastAsia" w:hint="eastAsia"/>
          <w:b/>
          <w:bCs/>
          <w:sz w:val="22"/>
          <w:szCs w:val="18"/>
          <w:lang w:val="en-US"/>
        </w:rPr>
        <w:t>FDM</w:t>
      </w:r>
      <w:r w:rsidR="00D0588E">
        <w:rPr>
          <w:rFonts w:eastAsiaTheme="minorEastAsia" w:hint="eastAsia"/>
          <w:b/>
          <w:bCs/>
          <w:sz w:val="22"/>
          <w:szCs w:val="18"/>
          <w:lang w:val="en-US"/>
        </w:rPr>
        <w:t xml:space="preserve"> can help multiplexing</w:t>
      </w:r>
      <w:r w:rsidR="008862F2">
        <w:rPr>
          <w:rFonts w:eastAsiaTheme="minorEastAsia" w:hint="eastAsia"/>
          <w:b/>
          <w:bCs/>
          <w:sz w:val="22"/>
          <w:szCs w:val="18"/>
          <w:lang w:val="en-US"/>
        </w:rPr>
        <w:t xml:space="preserve"> </w:t>
      </w:r>
      <w:r w:rsidR="00CC5E50">
        <w:rPr>
          <w:rFonts w:eastAsiaTheme="minorEastAsia" w:hint="eastAsia"/>
          <w:b/>
          <w:bCs/>
          <w:sz w:val="22"/>
          <w:szCs w:val="18"/>
          <w:lang w:val="en-US"/>
        </w:rPr>
        <w:t xml:space="preserve">among readers </w:t>
      </w:r>
      <w:r w:rsidR="00D0588E">
        <w:rPr>
          <w:rFonts w:eastAsiaTheme="minorEastAsia" w:hint="eastAsia"/>
          <w:b/>
          <w:bCs/>
          <w:sz w:val="22"/>
          <w:szCs w:val="18"/>
          <w:lang w:val="en-US"/>
        </w:rPr>
        <w:t xml:space="preserve">and </w:t>
      </w:r>
      <w:r w:rsidR="004A160F">
        <w:rPr>
          <w:rFonts w:eastAsiaTheme="minorEastAsia" w:hint="eastAsia"/>
          <w:b/>
          <w:bCs/>
          <w:sz w:val="22"/>
          <w:szCs w:val="18"/>
          <w:lang w:val="en-US"/>
        </w:rPr>
        <w:t>it is beneficial to alleviate the cross-link interference</w:t>
      </w:r>
      <w:r w:rsidR="00206662">
        <w:rPr>
          <w:rFonts w:eastAsiaTheme="minorEastAsia" w:hint="eastAsia"/>
          <w:b/>
          <w:bCs/>
          <w:sz w:val="22"/>
          <w:szCs w:val="18"/>
          <w:lang w:val="en-US"/>
        </w:rPr>
        <w:t xml:space="preserve"> for device 2b</w:t>
      </w:r>
      <w:r w:rsidR="004A160F">
        <w:rPr>
          <w:rFonts w:eastAsiaTheme="minorEastAsia" w:hint="eastAsia"/>
          <w:b/>
          <w:bCs/>
          <w:sz w:val="22"/>
          <w:szCs w:val="18"/>
          <w:lang w:val="en-US"/>
        </w:rPr>
        <w:t>.</w:t>
      </w:r>
    </w:p>
    <w:bookmarkEnd w:id="9"/>
    <w:p w14:paraId="143979C3" w14:textId="77777777" w:rsidR="00F50979" w:rsidRPr="00F50979" w:rsidRDefault="00F50979" w:rsidP="002843F4">
      <w:pPr>
        <w:spacing w:afterLines="50" w:after="120"/>
        <w:rPr>
          <w:sz w:val="22"/>
          <w:szCs w:val="18"/>
        </w:rPr>
      </w:pPr>
    </w:p>
    <w:p w14:paraId="525609E3" w14:textId="65BAC946" w:rsidR="00665DFE" w:rsidRPr="00665DFE" w:rsidRDefault="00665DFE" w:rsidP="008A7407">
      <w:pPr>
        <w:pStyle w:val="2"/>
        <w:numPr>
          <w:ilvl w:val="1"/>
          <w:numId w:val="34"/>
        </w:numPr>
        <w:rPr>
          <w:b/>
          <w:bCs/>
        </w:rPr>
      </w:pPr>
      <w:r w:rsidRPr="00665DFE">
        <w:rPr>
          <w:b/>
          <w:bCs/>
        </w:rPr>
        <w:t>D2R</w:t>
      </w:r>
    </w:p>
    <w:p w14:paraId="5D66B53D" w14:textId="680EFCB4" w:rsidR="006B153B" w:rsidRDefault="006B153B" w:rsidP="008A7407">
      <w:pPr>
        <w:pStyle w:val="30"/>
        <w:numPr>
          <w:ilvl w:val="2"/>
          <w:numId w:val="34"/>
        </w:numPr>
        <w:rPr>
          <w:rFonts w:eastAsia="ＭＳ 明朝"/>
          <w:b/>
          <w:bCs/>
          <w:szCs w:val="24"/>
          <w:lang w:val="en-US"/>
        </w:rPr>
      </w:pPr>
      <w:r>
        <w:rPr>
          <w:rFonts w:eastAsia="ＭＳ 明朝"/>
          <w:b/>
          <w:bCs/>
          <w:szCs w:val="24"/>
          <w:lang w:val="en-US"/>
        </w:rPr>
        <w:t>C</w:t>
      </w:r>
      <w:r>
        <w:rPr>
          <w:rFonts w:eastAsia="ＭＳ 明朝" w:hint="eastAsia"/>
          <w:b/>
          <w:bCs/>
          <w:szCs w:val="24"/>
          <w:lang w:val="en-US"/>
        </w:rPr>
        <w:t>hip duration de</w:t>
      </w:r>
      <w:r w:rsidR="007E5AC6">
        <w:rPr>
          <w:rFonts w:eastAsia="ＭＳ 明朝" w:hint="eastAsia"/>
          <w:b/>
          <w:bCs/>
          <w:szCs w:val="24"/>
          <w:lang w:val="en-US"/>
        </w:rPr>
        <w:t>termination</w:t>
      </w:r>
    </w:p>
    <w:p w14:paraId="07F6F445" w14:textId="4865F177" w:rsidR="00D11B24" w:rsidRDefault="00D11B24" w:rsidP="00D11B24">
      <w:pPr>
        <w:spacing w:beforeLines="50" w:before="120" w:afterLines="50" w:after="120"/>
        <w:jc w:val="both"/>
        <w:rPr>
          <w:rFonts w:eastAsiaTheme="minorEastAsia"/>
          <w:sz w:val="22"/>
          <w:szCs w:val="22"/>
          <w:lang w:val="en-US"/>
        </w:rPr>
      </w:pPr>
      <w:r w:rsidRPr="00D11B24">
        <w:rPr>
          <w:rFonts w:eastAsiaTheme="minorEastAsia"/>
          <w:sz w:val="22"/>
          <w:szCs w:val="22"/>
          <w:lang w:val="en-US"/>
        </w:rPr>
        <w:t xml:space="preserve">In this section, we provide the discussion on the chip duration definition for </w:t>
      </w:r>
      <w:r>
        <w:rPr>
          <w:rFonts w:eastAsiaTheme="minorEastAsia" w:hint="eastAsia"/>
          <w:sz w:val="22"/>
          <w:szCs w:val="22"/>
          <w:lang w:val="en-US"/>
        </w:rPr>
        <w:t>D2R</w:t>
      </w:r>
      <w:r w:rsidRPr="00D11B24">
        <w:rPr>
          <w:rFonts w:eastAsiaTheme="minorEastAsia"/>
          <w:sz w:val="22"/>
          <w:szCs w:val="22"/>
          <w:lang w:val="en-US"/>
        </w:rPr>
        <w:t>.</w:t>
      </w:r>
    </w:p>
    <w:p w14:paraId="39DFD782" w14:textId="51C63FA4" w:rsidR="00716CC2" w:rsidRDefault="00716CC2" w:rsidP="00D11B24">
      <w:pPr>
        <w:spacing w:beforeLines="50" w:before="120" w:afterLines="50"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s shown in section 2.1.1, the definition of chip duration was agreed as one modulated symbol for OOK and BPSK.</w:t>
      </w:r>
      <w:r w:rsidR="00F26AE0">
        <w:rPr>
          <w:rFonts w:eastAsiaTheme="minorEastAsia" w:hint="eastAsia"/>
          <w:sz w:val="22"/>
          <w:szCs w:val="22"/>
          <w:lang w:val="en-US"/>
        </w:rPr>
        <w:t xml:space="preserve"> </w:t>
      </w:r>
      <w:r w:rsidR="00F26AE0">
        <w:rPr>
          <w:rFonts w:eastAsiaTheme="minorEastAsia"/>
          <w:sz w:val="22"/>
          <w:szCs w:val="22"/>
          <w:lang w:val="en-US"/>
        </w:rPr>
        <w:t>B</w:t>
      </w:r>
      <w:r w:rsidR="00F26AE0">
        <w:rPr>
          <w:rFonts w:eastAsiaTheme="minorEastAsia" w:hint="eastAsia"/>
          <w:sz w:val="22"/>
          <w:szCs w:val="22"/>
          <w:lang w:val="en-US"/>
        </w:rPr>
        <w:t xml:space="preserve">ased on the definition of chip, </w:t>
      </w:r>
      <w:r w:rsidR="00046FF7">
        <w:rPr>
          <w:rFonts w:eastAsiaTheme="minorEastAsia" w:hint="eastAsia"/>
          <w:sz w:val="22"/>
          <w:szCs w:val="22"/>
          <w:lang w:val="en-US"/>
        </w:rPr>
        <w:t>chip duration has been discussed based on the following FL proposal while no consensus has been achieved.</w:t>
      </w:r>
    </w:p>
    <w:tbl>
      <w:tblPr>
        <w:tblStyle w:val="aff4"/>
        <w:tblW w:w="0" w:type="auto"/>
        <w:tblLook w:val="04A0" w:firstRow="1" w:lastRow="0" w:firstColumn="1" w:lastColumn="0" w:noHBand="0" w:noVBand="1"/>
      </w:tblPr>
      <w:tblGrid>
        <w:gridCol w:w="9962"/>
      </w:tblGrid>
      <w:tr w:rsidR="00046FF7" w14:paraId="57081D79" w14:textId="77777777" w:rsidTr="00046FF7">
        <w:tc>
          <w:tcPr>
            <w:tcW w:w="9962" w:type="dxa"/>
          </w:tcPr>
          <w:p w14:paraId="490F9E4B" w14:textId="77777777" w:rsidR="007237DC" w:rsidRPr="007237DC" w:rsidRDefault="007237DC" w:rsidP="007237DC">
            <w:pPr>
              <w:spacing w:beforeLines="50" w:before="120" w:afterLines="50" w:after="120"/>
              <w:jc w:val="both"/>
              <w:rPr>
                <w:rFonts w:eastAsiaTheme="minorEastAsia"/>
                <w:b/>
                <w:bCs/>
                <w:sz w:val="22"/>
                <w:szCs w:val="22"/>
                <w:lang w:val="en-US"/>
              </w:rPr>
            </w:pPr>
            <w:r w:rsidRPr="007237DC">
              <w:rPr>
                <w:rFonts w:eastAsiaTheme="minorEastAsia"/>
                <w:b/>
                <w:bCs/>
                <w:sz w:val="22"/>
                <w:szCs w:val="22"/>
                <w:lang w:val="en-US"/>
              </w:rPr>
              <w:t xml:space="preserve">Proposal 3.7.1b(I): Capture in the TR that the following chip duration calculations have been studied: </w:t>
            </w:r>
          </w:p>
          <w:p w14:paraId="77386F72" w14:textId="77777777" w:rsidR="007237DC" w:rsidRPr="007237DC" w:rsidRDefault="007237DC" w:rsidP="007237DC">
            <w:pPr>
              <w:numPr>
                <w:ilvl w:val="0"/>
                <w:numId w:val="55"/>
              </w:numPr>
              <w:spacing w:beforeLines="50" w:before="120" w:afterLines="50" w:after="120"/>
              <w:jc w:val="both"/>
              <w:rPr>
                <w:rFonts w:eastAsiaTheme="minorEastAsia"/>
                <w:b/>
                <w:bCs/>
                <w:sz w:val="22"/>
                <w:szCs w:val="22"/>
                <w:lang w:val="en-US"/>
              </w:rPr>
            </w:pPr>
            <w:r w:rsidRPr="007237DC">
              <w:rPr>
                <w:rFonts w:eastAsiaTheme="minorEastAsia"/>
                <w:b/>
                <w:bCs/>
                <w:sz w:val="22"/>
                <w:szCs w:val="22"/>
                <w:lang w:val="en-US"/>
              </w:rPr>
              <w:t>Method 1: Calculated according to the transmission bandwidth, and depending on small frequency shift factor. [CMCC] [Ericsson][Huawei][Spreadtrum][vivo][Xiaomi][ZTE]</w:t>
            </w:r>
          </w:p>
          <w:p w14:paraId="4B185E33" w14:textId="77777777" w:rsidR="007237DC" w:rsidRPr="007237DC" w:rsidRDefault="007237DC" w:rsidP="007237DC">
            <w:pPr>
              <w:numPr>
                <w:ilvl w:val="0"/>
                <w:numId w:val="56"/>
              </w:numPr>
              <w:spacing w:beforeLines="50" w:before="120" w:afterLines="50" w:after="120"/>
              <w:jc w:val="both"/>
              <w:rPr>
                <w:rFonts w:eastAsiaTheme="minorEastAsia"/>
                <w:b/>
                <w:bCs/>
                <w:sz w:val="22"/>
                <w:szCs w:val="22"/>
                <w:lang w:val="en-US"/>
              </w:rPr>
            </w:pPr>
            <w:r w:rsidRPr="007237DC">
              <w:rPr>
                <w:rFonts w:eastAsiaTheme="minorEastAsia"/>
                <w:b/>
                <w:bCs/>
                <w:sz w:val="22"/>
                <w:szCs w:val="22"/>
                <w:lang w:val="en-US"/>
              </w:rPr>
              <w:t>FL NOTE: The small frequency-shift factor is in Section 3.3.2, and FL would arrange the TR text suitably after agreements.</w:t>
            </w:r>
          </w:p>
          <w:p w14:paraId="00E2B90D" w14:textId="77777777" w:rsidR="007237DC" w:rsidRPr="007237DC" w:rsidRDefault="007237DC" w:rsidP="007237DC">
            <w:pPr>
              <w:numPr>
                <w:ilvl w:val="0"/>
                <w:numId w:val="55"/>
              </w:numPr>
              <w:spacing w:beforeLines="50" w:before="120" w:afterLines="50" w:after="120"/>
              <w:jc w:val="both"/>
              <w:rPr>
                <w:rFonts w:eastAsiaTheme="minorEastAsia"/>
                <w:b/>
                <w:bCs/>
                <w:sz w:val="22"/>
                <w:szCs w:val="22"/>
                <w:lang w:val="en-US"/>
              </w:rPr>
            </w:pPr>
            <w:r w:rsidRPr="007237DC">
              <w:rPr>
                <w:rFonts w:eastAsiaTheme="minorEastAsia"/>
                <w:b/>
                <w:bCs/>
                <w:sz w:val="22"/>
                <w:szCs w:val="22"/>
                <w:lang w:val="en-US"/>
              </w:rPr>
              <w:t xml:space="preserve">Method 2: One of a pre-defined set of pulse time durations. [Lenovo][vivo] </w:t>
            </w:r>
          </w:p>
          <w:p w14:paraId="14E1D821" w14:textId="77777777" w:rsidR="007237DC" w:rsidRPr="007237DC" w:rsidRDefault="007237DC" w:rsidP="007237DC">
            <w:pPr>
              <w:numPr>
                <w:ilvl w:val="0"/>
                <w:numId w:val="56"/>
              </w:numPr>
              <w:spacing w:beforeLines="50" w:before="120" w:afterLines="50" w:after="120"/>
              <w:jc w:val="both"/>
              <w:rPr>
                <w:rFonts w:eastAsiaTheme="minorEastAsia"/>
                <w:b/>
                <w:bCs/>
                <w:sz w:val="22"/>
                <w:szCs w:val="22"/>
                <w:lang w:val="en-US"/>
              </w:rPr>
            </w:pPr>
            <w:r w:rsidRPr="007237DC">
              <w:rPr>
                <w:rFonts w:eastAsiaTheme="minorEastAsia"/>
                <w:b/>
                <w:bCs/>
                <w:sz w:val="22"/>
                <w:szCs w:val="22"/>
                <w:lang w:val="en-US"/>
              </w:rPr>
              <w:t>E.g., D2R chip duration is an integer multiple (or fraction) of R2D chip duration, where a reference SCS (e.g. the R2D SCS) is used as the basis for the value of D2R chip duration. [Sharp]</w:t>
            </w:r>
          </w:p>
          <w:p w14:paraId="5CD79F53" w14:textId="080CB126" w:rsidR="00046FF7" w:rsidRPr="007237DC" w:rsidRDefault="007237DC" w:rsidP="00D11B24">
            <w:pPr>
              <w:numPr>
                <w:ilvl w:val="0"/>
                <w:numId w:val="56"/>
              </w:numPr>
              <w:spacing w:beforeLines="50" w:before="120" w:afterLines="50" w:after="120"/>
              <w:jc w:val="both"/>
              <w:rPr>
                <w:rFonts w:eastAsiaTheme="minorEastAsia"/>
                <w:b/>
                <w:bCs/>
                <w:sz w:val="22"/>
                <w:szCs w:val="22"/>
                <w:lang w:val="en-US"/>
              </w:rPr>
            </w:pPr>
            <w:r w:rsidRPr="007237DC">
              <w:rPr>
                <w:rFonts w:eastAsiaTheme="minorEastAsia"/>
                <w:b/>
                <w:bCs/>
                <w:sz w:val="22"/>
                <w:szCs w:val="22"/>
                <w:lang w:val="en-US"/>
              </w:rPr>
              <w:t>E.g., D2R chip length is calculated from bit length, which can be one from a set of pre-defined values [LGE] [Qualcomm]</w:t>
            </w:r>
          </w:p>
        </w:tc>
      </w:tr>
    </w:tbl>
    <w:p w14:paraId="17952FFA" w14:textId="3A523442" w:rsidR="00046FF7" w:rsidRDefault="00623028" w:rsidP="00D11B24">
      <w:pPr>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According to the </w:t>
      </w:r>
      <w:r>
        <w:rPr>
          <w:rFonts w:eastAsiaTheme="minorEastAsia"/>
          <w:sz w:val="22"/>
          <w:szCs w:val="22"/>
          <w:lang w:val="en-US"/>
        </w:rPr>
        <w:t>current</w:t>
      </w:r>
      <w:r>
        <w:rPr>
          <w:rFonts w:eastAsiaTheme="minorEastAsia" w:hint="eastAsia"/>
          <w:sz w:val="22"/>
          <w:szCs w:val="22"/>
          <w:lang w:val="en-US"/>
        </w:rPr>
        <w:t xml:space="preserve"> formulation of </w:t>
      </w:r>
      <w:r w:rsidR="00305E66">
        <w:rPr>
          <w:rFonts w:eastAsiaTheme="minorEastAsia" w:hint="eastAsia"/>
          <w:sz w:val="22"/>
          <w:szCs w:val="22"/>
          <w:lang w:val="en-US"/>
        </w:rPr>
        <w:t>ship duration determination</w:t>
      </w:r>
      <w:r w:rsidR="00164145">
        <w:rPr>
          <w:rFonts w:eastAsiaTheme="minorEastAsia" w:hint="eastAsia"/>
          <w:sz w:val="22"/>
          <w:szCs w:val="22"/>
          <w:lang w:val="en-US"/>
        </w:rPr>
        <w:t xml:space="preserve">, </w:t>
      </w:r>
      <w:r w:rsidR="00305E66">
        <w:rPr>
          <w:rFonts w:eastAsiaTheme="minorEastAsia" w:hint="eastAsia"/>
          <w:sz w:val="22"/>
          <w:szCs w:val="22"/>
          <w:lang w:val="en-US"/>
        </w:rPr>
        <w:t xml:space="preserve">Method 1 corresponds to the case where </w:t>
      </w:r>
      <w:r w:rsidR="007E5AC6">
        <w:rPr>
          <w:rFonts w:eastAsiaTheme="minorEastAsia" w:hint="eastAsia"/>
          <w:sz w:val="22"/>
          <w:szCs w:val="22"/>
          <w:lang w:val="en-US"/>
        </w:rPr>
        <w:t>chip duration is c</w:t>
      </w:r>
      <w:r w:rsidR="0012742B">
        <w:rPr>
          <w:rFonts w:eastAsiaTheme="minorEastAsia" w:hint="eastAsia"/>
          <w:sz w:val="22"/>
          <w:szCs w:val="22"/>
          <w:lang w:val="en-US"/>
        </w:rPr>
        <w:t xml:space="preserve">alculated based on </w:t>
      </w:r>
      <w:r w:rsidR="000121FA">
        <w:rPr>
          <w:rFonts w:eastAsiaTheme="minorEastAsia" w:hint="eastAsia"/>
          <w:sz w:val="22"/>
          <w:szCs w:val="22"/>
          <w:lang w:val="en-US"/>
        </w:rPr>
        <w:t>transmission band</w:t>
      </w:r>
      <w:r w:rsidR="008F0F8E">
        <w:rPr>
          <w:rFonts w:eastAsiaTheme="minorEastAsia" w:hint="eastAsia"/>
          <w:sz w:val="22"/>
          <w:szCs w:val="22"/>
          <w:lang w:val="en-US"/>
        </w:rPr>
        <w:t xml:space="preserve">width </w:t>
      </w:r>
      <w:r w:rsidR="004E39DC">
        <w:rPr>
          <w:rFonts w:eastAsiaTheme="minorEastAsia" w:hint="eastAsia"/>
          <w:sz w:val="22"/>
          <w:szCs w:val="22"/>
          <w:lang w:val="en-US"/>
        </w:rPr>
        <w:t xml:space="preserve">and small frequency factor </w:t>
      </w:r>
      <w:r w:rsidR="002E126A">
        <w:rPr>
          <w:rFonts w:eastAsiaTheme="minorEastAsia" w:hint="eastAsia"/>
          <w:sz w:val="22"/>
          <w:szCs w:val="22"/>
          <w:lang w:val="en-US"/>
        </w:rPr>
        <w:t xml:space="preserve">while </w:t>
      </w:r>
      <w:r w:rsidR="002E126A">
        <w:rPr>
          <w:rFonts w:eastAsiaTheme="minorEastAsia"/>
          <w:sz w:val="22"/>
          <w:szCs w:val="22"/>
          <w:lang w:val="en-US"/>
        </w:rPr>
        <w:t>Method</w:t>
      </w:r>
      <w:r w:rsidR="002E126A">
        <w:rPr>
          <w:rFonts w:eastAsiaTheme="minorEastAsia" w:hint="eastAsia"/>
          <w:sz w:val="22"/>
          <w:szCs w:val="22"/>
          <w:lang w:val="en-US"/>
        </w:rPr>
        <w:t xml:space="preserve"> 2 corresponds to the case where </w:t>
      </w:r>
      <w:r w:rsidR="00EB5CC6">
        <w:rPr>
          <w:rFonts w:eastAsiaTheme="minorEastAsia" w:hint="eastAsia"/>
          <w:sz w:val="22"/>
          <w:szCs w:val="22"/>
          <w:lang w:val="en-US"/>
        </w:rPr>
        <w:t xml:space="preserve">chip duration is </w:t>
      </w:r>
      <w:r w:rsidR="0012742B">
        <w:rPr>
          <w:rFonts w:eastAsiaTheme="minorEastAsia" w:hint="eastAsia"/>
          <w:sz w:val="22"/>
          <w:szCs w:val="22"/>
          <w:lang w:val="en-US"/>
        </w:rPr>
        <w:t>determined from pre-defined value</w:t>
      </w:r>
      <w:r w:rsidR="00D37FBF">
        <w:rPr>
          <w:rFonts w:eastAsiaTheme="minorEastAsia" w:hint="eastAsia"/>
          <w:sz w:val="22"/>
          <w:szCs w:val="22"/>
          <w:lang w:val="en-US"/>
        </w:rPr>
        <w:t xml:space="preserve">. </w:t>
      </w:r>
      <w:r w:rsidR="00356EDD">
        <w:rPr>
          <w:rFonts w:eastAsiaTheme="minorEastAsia"/>
          <w:sz w:val="22"/>
          <w:szCs w:val="22"/>
          <w:lang w:val="en-US"/>
        </w:rPr>
        <w:t>I</w:t>
      </w:r>
      <w:r w:rsidR="00356EDD">
        <w:rPr>
          <w:rFonts w:eastAsiaTheme="minorEastAsia" w:hint="eastAsia"/>
          <w:sz w:val="22"/>
          <w:szCs w:val="22"/>
          <w:lang w:val="en-US"/>
        </w:rPr>
        <w:t xml:space="preserve">n our understanding, </w:t>
      </w:r>
      <w:r w:rsidR="009815DB">
        <w:rPr>
          <w:rFonts w:eastAsiaTheme="minorEastAsia" w:hint="eastAsia"/>
          <w:sz w:val="22"/>
          <w:szCs w:val="22"/>
          <w:lang w:val="en-US"/>
        </w:rPr>
        <w:t>Method 1 and Method 2 are not mutually exclusive</w:t>
      </w:r>
      <w:r w:rsidR="00655629">
        <w:rPr>
          <w:rFonts w:eastAsiaTheme="minorEastAsia" w:hint="eastAsia"/>
          <w:sz w:val="22"/>
          <w:szCs w:val="22"/>
          <w:lang w:val="en-US"/>
        </w:rPr>
        <w:t xml:space="preserve">. </w:t>
      </w:r>
      <w:r w:rsidR="00655629">
        <w:rPr>
          <w:rFonts w:eastAsiaTheme="minorEastAsia"/>
          <w:sz w:val="22"/>
          <w:szCs w:val="22"/>
          <w:lang w:val="en-US"/>
        </w:rPr>
        <w:t>M</w:t>
      </w:r>
      <w:r w:rsidR="00655629">
        <w:rPr>
          <w:rFonts w:eastAsiaTheme="minorEastAsia" w:hint="eastAsia"/>
          <w:sz w:val="22"/>
          <w:szCs w:val="22"/>
          <w:lang w:val="en-US"/>
        </w:rPr>
        <w:t xml:space="preserve">ore specifically, even if Methos 1 is applied, </w:t>
      </w:r>
      <w:r w:rsidR="00DB271B">
        <w:rPr>
          <w:rFonts w:eastAsiaTheme="minorEastAsia" w:hint="eastAsia"/>
          <w:sz w:val="22"/>
          <w:szCs w:val="22"/>
          <w:lang w:val="en-US"/>
        </w:rPr>
        <w:t xml:space="preserve">the chip </w:t>
      </w:r>
      <w:r w:rsidR="00DB271B">
        <w:rPr>
          <w:rFonts w:eastAsiaTheme="minorEastAsia"/>
          <w:sz w:val="22"/>
          <w:szCs w:val="22"/>
          <w:lang w:val="en-US"/>
        </w:rPr>
        <w:t>length</w:t>
      </w:r>
      <w:r w:rsidR="00DB271B">
        <w:rPr>
          <w:rFonts w:eastAsiaTheme="minorEastAsia" w:hint="eastAsia"/>
          <w:sz w:val="22"/>
          <w:szCs w:val="22"/>
          <w:lang w:val="en-US"/>
        </w:rPr>
        <w:t xml:space="preserve"> can be </w:t>
      </w:r>
      <w:r w:rsidR="00DB271B" w:rsidRPr="00DB271B">
        <w:rPr>
          <w:rFonts w:eastAsiaTheme="minorEastAsia"/>
          <w:sz w:val="22"/>
          <w:szCs w:val="22"/>
          <w:lang w:val="en-US"/>
        </w:rPr>
        <w:t>one from a set of pre-defined value</w:t>
      </w:r>
      <w:r w:rsidR="00DB271B">
        <w:rPr>
          <w:rFonts w:eastAsiaTheme="minorEastAsia" w:hint="eastAsia"/>
          <w:sz w:val="22"/>
          <w:szCs w:val="22"/>
          <w:lang w:val="en-US"/>
        </w:rPr>
        <w:t>s, i.e., Method 2.</w:t>
      </w:r>
      <w:r w:rsidR="008311A6">
        <w:rPr>
          <w:rFonts w:eastAsiaTheme="minorEastAsia" w:hint="eastAsia"/>
          <w:sz w:val="22"/>
          <w:szCs w:val="22"/>
          <w:lang w:val="en-US"/>
        </w:rPr>
        <w:t xml:space="preserve"> </w:t>
      </w:r>
      <w:r w:rsidR="008311A6">
        <w:rPr>
          <w:rFonts w:eastAsiaTheme="minorEastAsia"/>
          <w:sz w:val="22"/>
          <w:szCs w:val="22"/>
          <w:lang w:val="en-US"/>
        </w:rPr>
        <w:t>T</w:t>
      </w:r>
      <w:r w:rsidR="008311A6">
        <w:rPr>
          <w:rFonts w:eastAsiaTheme="minorEastAsia" w:hint="eastAsia"/>
          <w:sz w:val="22"/>
          <w:szCs w:val="22"/>
          <w:lang w:val="en-US"/>
        </w:rPr>
        <w:t xml:space="preserve">hus, we </w:t>
      </w:r>
      <w:r w:rsidR="008311A6">
        <w:rPr>
          <w:rFonts w:eastAsiaTheme="minorEastAsia"/>
          <w:sz w:val="22"/>
          <w:szCs w:val="22"/>
          <w:lang w:val="en-US"/>
        </w:rPr>
        <w:t>suggest</w:t>
      </w:r>
      <w:r w:rsidR="008311A6">
        <w:rPr>
          <w:rFonts w:eastAsiaTheme="minorEastAsia" w:hint="eastAsia"/>
          <w:sz w:val="22"/>
          <w:szCs w:val="22"/>
          <w:lang w:val="en-US"/>
        </w:rPr>
        <w:t xml:space="preserve"> updating the formulation of </w:t>
      </w:r>
      <w:r w:rsidR="009F5B07">
        <w:rPr>
          <w:rFonts w:eastAsiaTheme="minorEastAsia" w:hint="eastAsia"/>
          <w:sz w:val="22"/>
          <w:szCs w:val="22"/>
          <w:lang w:val="en-US"/>
        </w:rPr>
        <w:t xml:space="preserve">the proposal </w:t>
      </w:r>
      <w:r w:rsidR="008311A6">
        <w:rPr>
          <w:rFonts w:eastAsiaTheme="minorEastAsia" w:hint="eastAsia"/>
          <w:sz w:val="22"/>
          <w:szCs w:val="22"/>
          <w:lang w:val="en-US"/>
        </w:rPr>
        <w:t>as follows.</w:t>
      </w:r>
    </w:p>
    <w:p w14:paraId="5C1827A5" w14:textId="22BCDF2C" w:rsidR="00750731" w:rsidRDefault="00750731" w:rsidP="00D11B24">
      <w:pPr>
        <w:spacing w:beforeLines="50" w:before="120" w:afterLines="50" w:after="120"/>
        <w:jc w:val="both"/>
        <w:rPr>
          <w:rFonts w:eastAsiaTheme="minorEastAsia"/>
          <w:b/>
          <w:bCs/>
          <w:sz w:val="22"/>
          <w:szCs w:val="22"/>
          <w:lang w:val="en-US"/>
        </w:rPr>
      </w:pPr>
      <w:r w:rsidRPr="00750731">
        <w:rPr>
          <w:rFonts w:eastAsiaTheme="minorEastAsia" w:hint="eastAsia"/>
          <w:b/>
          <w:bCs/>
          <w:sz w:val="22"/>
          <w:szCs w:val="22"/>
          <w:lang w:val="en-US"/>
        </w:rPr>
        <w:lastRenderedPageBreak/>
        <w:t xml:space="preserve">Proposal </w:t>
      </w:r>
      <w:r w:rsidR="003B12AC">
        <w:rPr>
          <w:rFonts w:eastAsiaTheme="minorEastAsia" w:hint="eastAsia"/>
          <w:b/>
          <w:bCs/>
          <w:sz w:val="22"/>
          <w:szCs w:val="22"/>
          <w:lang w:val="en-US"/>
        </w:rPr>
        <w:t>5</w:t>
      </w:r>
      <w:r w:rsidRPr="00750731">
        <w:rPr>
          <w:rFonts w:eastAsiaTheme="minorEastAsia" w:hint="eastAsia"/>
          <w:b/>
          <w:bCs/>
          <w:sz w:val="22"/>
          <w:szCs w:val="22"/>
          <w:lang w:val="en-US"/>
        </w:rPr>
        <w:t>:</w:t>
      </w:r>
      <w:r>
        <w:rPr>
          <w:rFonts w:eastAsiaTheme="minorEastAsia" w:hint="eastAsia"/>
          <w:b/>
          <w:bCs/>
          <w:sz w:val="22"/>
          <w:szCs w:val="22"/>
          <w:lang w:val="en-US"/>
        </w:rPr>
        <w:t xml:space="preserve"> </w:t>
      </w:r>
      <w:r w:rsidR="00511624">
        <w:rPr>
          <w:rFonts w:eastAsiaTheme="minorEastAsia" w:hint="eastAsia"/>
          <w:b/>
          <w:bCs/>
          <w:sz w:val="22"/>
          <w:szCs w:val="22"/>
          <w:lang w:val="en-US"/>
        </w:rPr>
        <w:t>For D2R, a</w:t>
      </w:r>
      <w:r>
        <w:rPr>
          <w:rFonts w:eastAsiaTheme="minorEastAsia" w:hint="eastAsia"/>
          <w:b/>
          <w:bCs/>
          <w:sz w:val="22"/>
          <w:szCs w:val="22"/>
          <w:lang w:val="en-US"/>
        </w:rPr>
        <w:t xml:space="preserve">t least </w:t>
      </w:r>
      <w:r w:rsidR="00511624">
        <w:rPr>
          <w:rFonts w:eastAsiaTheme="minorEastAsia" w:hint="eastAsia"/>
          <w:b/>
          <w:bCs/>
          <w:sz w:val="22"/>
          <w:szCs w:val="22"/>
          <w:lang w:val="en-US"/>
        </w:rPr>
        <w:t>the following chip duration definition should be considered.</w:t>
      </w:r>
    </w:p>
    <w:p w14:paraId="75F353A9" w14:textId="4E84596B" w:rsidR="00511624" w:rsidRPr="007237DC" w:rsidRDefault="00511624" w:rsidP="00511624">
      <w:pPr>
        <w:numPr>
          <w:ilvl w:val="0"/>
          <w:numId w:val="55"/>
        </w:numPr>
        <w:overflowPunct w:val="0"/>
        <w:autoSpaceDE w:val="0"/>
        <w:autoSpaceDN w:val="0"/>
        <w:adjustRightInd w:val="0"/>
        <w:spacing w:beforeLines="50" w:before="120" w:afterLines="50" w:after="120"/>
        <w:jc w:val="both"/>
        <w:textAlignment w:val="baseline"/>
        <w:rPr>
          <w:rFonts w:eastAsiaTheme="minorEastAsia"/>
          <w:b/>
          <w:bCs/>
          <w:sz w:val="22"/>
          <w:szCs w:val="22"/>
          <w:lang w:val="en-US"/>
        </w:rPr>
      </w:pPr>
      <w:r w:rsidRPr="007237DC">
        <w:rPr>
          <w:rFonts w:eastAsiaTheme="minorEastAsia"/>
          <w:b/>
          <w:bCs/>
          <w:sz w:val="22"/>
          <w:szCs w:val="22"/>
          <w:lang w:val="en-US"/>
        </w:rPr>
        <w:t>One of a pre-defined set of pulse time durations.</w:t>
      </w:r>
    </w:p>
    <w:p w14:paraId="3EF954C3" w14:textId="01D2A9E0" w:rsidR="00A236CD" w:rsidRDefault="00A236CD" w:rsidP="00511624">
      <w:pPr>
        <w:numPr>
          <w:ilvl w:val="0"/>
          <w:numId w:val="56"/>
        </w:numPr>
        <w:spacing w:beforeLines="50" w:before="120" w:afterLines="50" w:after="12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 xml:space="preserve">.g., </w:t>
      </w:r>
      <w:r w:rsidR="00263AFE" w:rsidRPr="007237DC">
        <w:rPr>
          <w:rFonts w:eastAsiaTheme="minorEastAsia"/>
          <w:b/>
          <w:bCs/>
          <w:sz w:val="22"/>
          <w:szCs w:val="22"/>
          <w:lang w:val="en-US"/>
        </w:rPr>
        <w:t>D2R chip length is</w:t>
      </w:r>
      <w:r w:rsidR="00263AFE" w:rsidRPr="00A236CD">
        <w:rPr>
          <w:rFonts w:eastAsiaTheme="minorEastAsia"/>
          <w:b/>
          <w:bCs/>
          <w:sz w:val="22"/>
          <w:szCs w:val="22"/>
          <w:lang w:val="en-US"/>
        </w:rPr>
        <w:t xml:space="preserve"> </w:t>
      </w:r>
      <w:r w:rsidR="00263AFE">
        <w:rPr>
          <w:rFonts w:eastAsiaTheme="minorEastAsia" w:hint="eastAsia"/>
          <w:b/>
          <w:bCs/>
          <w:sz w:val="22"/>
          <w:szCs w:val="22"/>
          <w:lang w:val="en-US"/>
        </w:rPr>
        <w:t>c</w:t>
      </w:r>
      <w:r w:rsidRPr="00A236CD">
        <w:rPr>
          <w:rFonts w:eastAsiaTheme="minorEastAsia"/>
          <w:b/>
          <w:bCs/>
          <w:sz w:val="22"/>
          <w:szCs w:val="22"/>
          <w:lang w:val="en-US"/>
        </w:rPr>
        <w:t>alculated according to the transmission bandwidth, and depending on small frequency shift factor</w:t>
      </w:r>
      <w:r w:rsidR="009F5B07">
        <w:rPr>
          <w:rFonts w:eastAsiaTheme="minorEastAsia" w:hint="eastAsia"/>
          <w:b/>
          <w:bCs/>
          <w:sz w:val="22"/>
          <w:szCs w:val="22"/>
          <w:lang w:val="en-US"/>
        </w:rPr>
        <w:t xml:space="preserve">, </w:t>
      </w:r>
      <w:r w:rsidR="009F5B07" w:rsidRPr="007237DC">
        <w:rPr>
          <w:rFonts w:eastAsiaTheme="minorEastAsia"/>
          <w:b/>
          <w:bCs/>
          <w:sz w:val="22"/>
          <w:szCs w:val="22"/>
          <w:lang w:val="en-US"/>
        </w:rPr>
        <w:t>which can be one from a set of pre-defined values</w:t>
      </w:r>
      <w:r w:rsidRPr="00A236CD">
        <w:rPr>
          <w:rFonts w:eastAsiaTheme="minorEastAsia"/>
          <w:b/>
          <w:bCs/>
          <w:sz w:val="22"/>
          <w:szCs w:val="22"/>
          <w:lang w:val="en-US"/>
        </w:rPr>
        <w:t>.</w:t>
      </w:r>
    </w:p>
    <w:p w14:paraId="0BD60582" w14:textId="2B83B9A9" w:rsidR="00511624" w:rsidRPr="00511624" w:rsidRDefault="00511624" w:rsidP="00511624">
      <w:pPr>
        <w:numPr>
          <w:ilvl w:val="0"/>
          <w:numId w:val="56"/>
        </w:numPr>
        <w:overflowPunct w:val="0"/>
        <w:autoSpaceDE w:val="0"/>
        <w:autoSpaceDN w:val="0"/>
        <w:adjustRightInd w:val="0"/>
        <w:spacing w:beforeLines="50" w:before="120" w:afterLines="50" w:after="120"/>
        <w:jc w:val="both"/>
        <w:textAlignment w:val="baseline"/>
        <w:rPr>
          <w:rFonts w:eastAsiaTheme="minorEastAsia"/>
          <w:b/>
          <w:bCs/>
          <w:sz w:val="22"/>
          <w:szCs w:val="22"/>
          <w:lang w:val="en-US"/>
        </w:rPr>
      </w:pPr>
      <w:r w:rsidRPr="007237DC">
        <w:rPr>
          <w:rFonts w:eastAsiaTheme="minorEastAsia"/>
          <w:b/>
          <w:bCs/>
          <w:sz w:val="22"/>
          <w:szCs w:val="22"/>
          <w:lang w:val="en-US"/>
        </w:rPr>
        <w:t>E.g., D2R chip length is calculated from bit length, which can be one from a set of pre-defined values</w:t>
      </w:r>
      <w:r w:rsidR="009F5B07">
        <w:rPr>
          <w:rFonts w:eastAsiaTheme="minorEastAsia" w:hint="eastAsia"/>
          <w:b/>
          <w:bCs/>
          <w:sz w:val="22"/>
          <w:szCs w:val="22"/>
          <w:lang w:val="en-US"/>
        </w:rPr>
        <w:t>.</w:t>
      </w:r>
    </w:p>
    <w:p w14:paraId="1D4B3B5D" w14:textId="77777777" w:rsidR="00D54667" w:rsidRDefault="00D54667" w:rsidP="00D11B24">
      <w:pPr>
        <w:spacing w:beforeLines="50" w:before="120" w:afterLines="50" w:after="120"/>
        <w:jc w:val="both"/>
        <w:rPr>
          <w:rFonts w:eastAsiaTheme="minorEastAsia"/>
          <w:b/>
          <w:bCs/>
          <w:sz w:val="22"/>
          <w:szCs w:val="22"/>
          <w:lang w:val="en-US"/>
        </w:rPr>
      </w:pPr>
    </w:p>
    <w:p w14:paraId="2B114D34" w14:textId="53AC994F" w:rsidR="00B32E3D" w:rsidRPr="00E87BD3" w:rsidRDefault="00D54667" w:rsidP="00B32E3D">
      <w:pPr>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Related the discussion of chip duration determination, according to the discussion in previous meetings, it is unclear whether the discussion on small frequency shift </w:t>
      </w:r>
      <w:r w:rsidR="002A5F56">
        <w:rPr>
          <w:rFonts w:eastAsiaTheme="minorEastAsia" w:hint="eastAsia"/>
          <w:sz w:val="22"/>
          <w:szCs w:val="22"/>
          <w:lang w:val="en-US"/>
        </w:rPr>
        <w:t xml:space="preserve">which are shown in the agreements below </w:t>
      </w:r>
      <w:r>
        <w:rPr>
          <w:rFonts w:eastAsiaTheme="minorEastAsia" w:hint="eastAsia"/>
          <w:sz w:val="22"/>
          <w:szCs w:val="22"/>
          <w:lang w:val="en-US"/>
        </w:rPr>
        <w:t>is commonly applied to all the device types including device 2b or not and no common understanding among companies so far.</w:t>
      </w:r>
      <w:r w:rsidR="00C11429">
        <w:rPr>
          <w:rFonts w:eastAsiaTheme="minorEastAsia" w:hint="eastAsia"/>
          <w:sz w:val="22"/>
          <w:szCs w:val="22"/>
          <w:lang w:val="en-US"/>
        </w:rPr>
        <w:t xml:space="preserve"> </w:t>
      </w:r>
      <w:r w:rsidR="002A5F56">
        <w:rPr>
          <w:rFonts w:eastAsiaTheme="minorEastAsia" w:hint="eastAsia"/>
          <w:sz w:val="22"/>
          <w:szCs w:val="22"/>
          <w:lang w:val="en-US"/>
        </w:rPr>
        <w:t>D</w:t>
      </w:r>
      <w:r w:rsidR="00C11429">
        <w:rPr>
          <w:rFonts w:eastAsiaTheme="minorEastAsia" w:hint="eastAsia"/>
          <w:sz w:val="22"/>
          <w:szCs w:val="22"/>
          <w:lang w:val="en-US"/>
        </w:rPr>
        <w:t xml:space="preserve">evice 2b which can support internal CW generation may </w:t>
      </w:r>
      <w:r w:rsidR="000D3090">
        <w:rPr>
          <w:rFonts w:eastAsiaTheme="minorEastAsia" w:hint="eastAsia"/>
          <w:sz w:val="22"/>
          <w:szCs w:val="22"/>
          <w:lang w:val="en-US"/>
        </w:rPr>
        <w:t xml:space="preserve">support the small frequency shift by </w:t>
      </w:r>
      <w:r w:rsidR="00350C1C">
        <w:rPr>
          <w:rFonts w:eastAsiaTheme="minorEastAsia" w:hint="eastAsia"/>
          <w:sz w:val="22"/>
          <w:szCs w:val="22"/>
          <w:lang w:val="en-US"/>
        </w:rPr>
        <w:t>different way from</w:t>
      </w:r>
      <w:r w:rsidR="00E2145A">
        <w:rPr>
          <w:rFonts w:eastAsiaTheme="minorEastAsia" w:hint="eastAsia"/>
          <w:sz w:val="22"/>
          <w:szCs w:val="22"/>
          <w:lang w:val="en-US"/>
        </w:rPr>
        <w:t xml:space="preserve"> that for device 1 and 2a, h</w:t>
      </w:r>
      <w:r w:rsidR="00B32E3D">
        <w:rPr>
          <w:rFonts w:eastAsiaTheme="minorEastAsia" w:hint="eastAsia"/>
          <w:sz w:val="22"/>
          <w:szCs w:val="22"/>
          <w:lang w:val="en-US"/>
        </w:rPr>
        <w:t xml:space="preserve">owever, </w:t>
      </w:r>
      <w:r w:rsidR="006319A9">
        <w:rPr>
          <w:rFonts w:eastAsiaTheme="minorEastAsia" w:hint="eastAsia"/>
          <w:sz w:val="22"/>
          <w:szCs w:val="22"/>
          <w:lang w:val="en-US"/>
        </w:rPr>
        <w:t xml:space="preserve">the agreed small frequency shift methods are </w:t>
      </w:r>
      <w:r w:rsidR="00E87BD3">
        <w:rPr>
          <w:rFonts w:eastAsiaTheme="minorEastAsia" w:hint="eastAsia"/>
          <w:sz w:val="22"/>
          <w:szCs w:val="22"/>
          <w:lang w:val="en-US"/>
        </w:rPr>
        <w:t xml:space="preserve">based on the baseband processing and </w:t>
      </w:r>
      <w:r w:rsidR="006319A9">
        <w:rPr>
          <w:rFonts w:eastAsiaTheme="minorEastAsia" w:hint="eastAsia"/>
          <w:sz w:val="22"/>
          <w:szCs w:val="22"/>
          <w:lang w:val="en-US"/>
        </w:rPr>
        <w:t xml:space="preserve">all applicable to </w:t>
      </w:r>
      <w:r w:rsidR="00E87BD3">
        <w:rPr>
          <w:rFonts w:eastAsiaTheme="minorEastAsia" w:hint="eastAsia"/>
          <w:sz w:val="22"/>
          <w:szCs w:val="22"/>
          <w:lang w:val="en-US"/>
        </w:rPr>
        <w:t xml:space="preserve">device 2b as well as device 1/2a. </w:t>
      </w:r>
      <w:r w:rsidR="00157ADB">
        <w:rPr>
          <w:rFonts w:eastAsiaTheme="minorEastAsia" w:hint="eastAsia"/>
          <w:sz w:val="22"/>
          <w:szCs w:val="22"/>
          <w:lang w:val="en-US"/>
        </w:rPr>
        <w:t>O</w:t>
      </w:r>
      <w:r w:rsidR="00050DD3">
        <w:rPr>
          <w:rFonts w:eastAsiaTheme="minorEastAsia" w:hint="eastAsia"/>
          <w:sz w:val="22"/>
          <w:szCs w:val="22"/>
          <w:lang w:val="en-US"/>
        </w:rPr>
        <w:t xml:space="preserve">therwise, </w:t>
      </w:r>
      <w:r w:rsidR="00157ADB">
        <w:rPr>
          <w:rFonts w:eastAsiaTheme="minorEastAsia" w:hint="eastAsia"/>
          <w:sz w:val="22"/>
          <w:szCs w:val="22"/>
          <w:lang w:val="en-US"/>
        </w:rPr>
        <w:t>the chip duration determination may need to be discussed separately for device 1/2a and device 2b.</w:t>
      </w:r>
    </w:p>
    <w:p w14:paraId="51CB9C28" w14:textId="6886BBA3" w:rsidR="00B32E3D" w:rsidRPr="005B41CB" w:rsidRDefault="00B32E3D" w:rsidP="00B32E3D">
      <w:pPr>
        <w:spacing w:beforeLines="50" w:before="120" w:afterLines="50" w:after="120"/>
        <w:jc w:val="both"/>
        <w:rPr>
          <w:rFonts w:eastAsiaTheme="minorEastAsia"/>
          <w:b/>
          <w:bCs/>
          <w:sz w:val="22"/>
          <w:szCs w:val="22"/>
          <w:lang w:val="en-US"/>
        </w:rPr>
      </w:pPr>
      <w:r w:rsidRPr="005B41CB">
        <w:rPr>
          <w:rFonts w:eastAsiaTheme="minorEastAsia" w:hint="eastAsia"/>
          <w:b/>
          <w:bCs/>
          <w:sz w:val="22"/>
          <w:szCs w:val="22"/>
          <w:lang w:val="en-US"/>
        </w:rPr>
        <w:t xml:space="preserve">Proposal </w:t>
      </w:r>
      <w:r w:rsidR="003B12AC">
        <w:rPr>
          <w:rFonts w:eastAsiaTheme="minorEastAsia" w:hint="eastAsia"/>
          <w:b/>
          <w:bCs/>
          <w:sz w:val="22"/>
          <w:szCs w:val="22"/>
          <w:lang w:val="en-US"/>
        </w:rPr>
        <w:t>6</w:t>
      </w:r>
      <w:r w:rsidRPr="005B41CB">
        <w:rPr>
          <w:rFonts w:eastAsiaTheme="minorEastAsia" w:hint="eastAsia"/>
          <w:b/>
          <w:bCs/>
          <w:sz w:val="22"/>
          <w:szCs w:val="22"/>
          <w:lang w:val="en-US"/>
        </w:rPr>
        <w:t xml:space="preserve">: For D2R, it </w:t>
      </w:r>
      <w:r w:rsidRPr="005B41CB">
        <w:rPr>
          <w:rFonts w:eastAsiaTheme="minorEastAsia"/>
          <w:b/>
          <w:bCs/>
          <w:sz w:val="22"/>
          <w:szCs w:val="22"/>
          <w:lang w:val="en-US"/>
        </w:rPr>
        <w:t>should</w:t>
      </w:r>
      <w:r w:rsidRPr="005B41CB">
        <w:rPr>
          <w:rFonts w:eastAsiaTheme="minorEastAsia" w:hint="eastAsia"/>
          <w:b/>
          <w:bCs/>
          <w:sz w:val="22"/>
          <w:szCs w:val="22"/>
          <w:lang w:val="en-US"/>
        </w:rPr>
        <w:t xml:space="preserve"> be clarified </w:t>
      </w:r>
      <w:r>
        <w:rPr>
          <w:rFonts w:eastAsiaTheme="minorEastAsia" w:hint="eastAsia"/>
          <w:b/>
          <w:bCs/>
          <w:sz w:val="22"/>
          <w:szCs w:val="22"/>
          <w:lang w:val="en-US"/>
        </w:rPr>
        <w:t xml:space="preserve">that </w:t>
      </w:r>
      <w:r w:rsidRPr="005B41CB">
        <w:rPr>
          <w:rFonts w:eastAsiaTheme="minorEastAsia" w:hint="eastAsia"/>
          <w:b/>
          <w:bCs/>
          <w:sz w:val="22"/>
          <w:szCs w:val="22"/>
          <w:lang w:val="en-US"/>
        </w:rPr>
        <w:t xml:space="preserve">small frequency </w:t>
      </w:r>
      <w:r>
        <w:rPr>
          <w:rFonts w:eastAsiaTheme="minorEastAsia" w:hint="eastAsia"/>
          <w:b/>
          <w:bCs/>
          <w:sz w:val="22"/>
          <w:szCs w:val="22"/>
          <w:lang w:val="en-US"/>
        </w:rPr>
        <w:t xml:space="preserve">shift for OOK and BPSK by </w:t>
      </w:r>
      <w:r>
        <w:rPr>
          <w:rFonts w:eastAsiaTheme="minorEastAsia"/>
          <w:b/>
          <w:bCs/>
          <w:sz w:val="22"/>
          <w:szCs w:val="22"/>
          <w:lang w:val="en-US"/>
        </w:rPr>
        <w:t>applying</w:t>
      </w:r>
      <w:r>
        <w:rPr>
          <w:rFonts w:eastAsiaTheme="minorEastAsia" w:hint="eastAsia"/>
          <w:b/>
          <w:bCs/>
          <w:sz w:val="22"/>
          <w:szCs w:val="22"/>
          <w:lang w:val="en-US"/>
        </w:rPr>
        <w:t xml:space="preserve"> repetition of Manchester coding, Miller coding and square-wave are applicable for all device types including device 2b.</w:t>
      </w:r>
    </w:p>
    <w:p w14:paraId="63A86397" w14:textId="77777777" w:rsidR="00B32E3D" w:rsidRDefault="00B32E3D" w:rsidP="00D11B24">
      <w:pPr>
        <w:spacing w:beforeLines="50" w:before="120" w:afterLines="50" w:after="120"/>
        <w:jc w:val="both"/>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B55A33" w14:paraId="0D967C91" w14:textId="77777777" w:rsidTr="00B55A33">
        <w:tc>
          <w:tcPr>
            <w:tcW w:w="9962" w:type="dxa"/>
          </w:tcPr>
          <w:p w14:paraId="5A738255" w14:textId="77777777" w:rsidR="00011275" w:rsidRPr="00F4465B" w:rsidRDefault="00011275" w:rsidP="00011275">
            <w:pPr>
              <w:spacing w:line="259" w:lineRule="auto"/>
              <w:rPr>
                <w:rFonts w:ascii="Times" w:eastAsia="Batang" w:hAnsi="Times"/>
                <w:bCs/>
                <w:sz w:val="20"/>
                <w:szCs w:val="24"/>
              </w:rPr>
            </w:pPr>
            <w:r w:rsidRPr="00F4465B">
              <w:rPr>
                <w:rFonts w:ascii="Times" w:eastAsia="Calibri" w:hAnsi="Times"/>
                <w:sz w:val="20"/>
                <w:szCs w:val="24"/>
                <w:highlight w:val="green"/>
                <w:lang w:eastAsia="en-US"/>
              </w:rPr>
              <w:t>Agreement</w:t>
            </w:r>
          </w:p>
          <w:p w14:paraId="1C5BCCD3" w14:textId="77777777" w:rsidR="00011275" w:rsidRPr="00F4465B" w:rsidRDefault="00011275" w:rsidP="00011275">
            <w:pPr>
              <w:spacing w:line="259" w:lineRule="auto"/>
              <w:rPr>
                <w:rFonts w:ascii="Times" w:eastAsia="Batang" w:hAnsi="Times"/>
                <w:bCs/>
                <w:sz w:val="20"/>
                <w:szCs w:val="24"/>
              </w:rPr>
            </w:pPr>
            <w:r w:rsidRPr="00F4465B">
              <w:rPr>
                <w:rFonts w:ascii="Times" w:eastAsia="Batang" w:hAnsi="Times"/>
                <w:bCs/>
                <w:sz w:val="20"/>
                <w:szCs w:val="24"/>
              </w:rPr>
              <w:t>Small frequency shifts for D2R are studied</w:t>
            </w:r>
            <w:r w:rsidRPr="00F4465B">
              <w:rPr>
                <w:rFonts w:ascii="Times" w:eastAsia="DengXian" w:hAnsi="Times" w:hint="eastAsia"/>
                <w:bCs/>
                <w:sz w:val="20"/>
                <w:szCs w:val="24"/>
              </w:rPr>
              <w:t xml:space="preserve"> for OOK and BPSK</w:t>
            </w:r>
            <w:r w:rsidRPr="00F4465B">
              <w:rPr>
                <w:rFonts w:ascii="Times" w:eastAsia="Batang" w:hAnsi="Times"/>
                <w:bCs/>
                <w:sz w:val="20"/>
                <w:szCs w:val="24"/>
              </w:rPr>
              <w:t>:</w:t>
            </w:r>
          </w:p>
          <w:p w14:paraId="08CD7B3F" w14:textId="77777777" w:rsidR="00011275" w:rsidRPr="00F4465B" w:rsidRDefault="00011275" w:rsidP="00011275">
            <w:pPr>
              <w:numPr>
                <w:ilvl w:val="1"/>
                <w:numId w:val="49"/>
              </w:numPr>
              <w:rPr>
                <w:rFonts w:ascii="Times" w:eastAsia="Batang" w:hAnsi="Times"/>
                <w:bCs/>
                <w:sz w:val="20"/>
                <w:szCs w:val="24"/>
              </w:rPr>
            </w:pPr>
            <w:r w:rsidRPr="00F4465B">
              <w:rPr>
                <w:rFonts w:ascii="Times" w:eastAsia="Batang" w:hAnsi="Times"/>
                <w:bCs/>
                <w:sz w:val="20"/>
                <w:szCs w:val="24"/>
              </w:rPr>
              <w:t>For applying with Manchester line codes</w:t>
            </w:r>
          </w:p>
          <w:p w14:paraId="4DFDC307" w14:textId="77777777" w:rsidR="00011275" w:rsidRPr="00F4465B" w:rsidRDefault="00011275" w:rsidP="00011275">
            <w:pPr>
              <w:numPr>
                <w:ilvl w:val="2"/>
                <w:numId w:val="49"/>
              </w:numPr>
              <w:rPr>
                <w:rFonts w:ascii="Times" w:eastAsia="Batang" w:hAnsi="Times"/>
                <w:bCs/>
                <w:sz w:val="20"/>
                <w:szCs w:val="24"/>
              </w:rPr>
            </w:pPr>
            <w:r w:rsidRPr="00F4465B">
              <w:rPr>
                <w:rFonts w:ascii="Times" w:eastAsia="Batang" w:hAnsi="Times"/>
                <w:bCs/>
                <w:sz w:val="20"/>
                <w:szCs w:val="24"/>
              </w:rPr>
              <w:t>Option 1: By repetition of the codewords within the same time duration corresponding to an information bit.</w:t>
            </w:r>
            <w:r w:rsidRPr="00F4465B">
              <w:rPr>
                <w:rFonts w:ascii="Times" w:eastAsia="DengXian" w:hAnsi="Times" w:hint="eastAsia"/>
                <w:bCs/>
                <w:sz w:val="20"/>
                <w:szCs w:val="24"/>
              </w:rPr>
              <w:t xml:space="preserve"> FFS how to define this repetition.</w:t>
            </w:r>
          </w:p>
          <w:p w14:paraId="1B2FC4A7" w14:textId="77777777" w:rsidR="00011275" w:rsidRPr="00F4465B" w:rsidRDefault="00011275" w:rsidP="00011275">
            <w:pPr>
              <w:numPr>
                <w:ilvl w:val="2"/>
                <w:numId w:val="49"/>
              </w:numPr>
              <w:rPr>
                <w:rFonts w:ascii="Times" w:eastAsia="Batang" w:hAnsi="Times"/>
                <w:bCs/>
                <w:sz w:val="20"/>
                <w:szCs w:val="24"/>
              </w:rPr>
            </w:pPr>
            <w:r w:rsidRPr="00F4465B">
              <w:rPr>
                <w:rFonts w:ascii="Times" w:eastAsia="Batang" w:hAnsi="Times"/>
                <w:bCs/>
                <w:sz w:val="20"/>
                <w:szCs w:val="24"/>
              </w:rPr>
              <w:t>Option 2: By multiplying the Manchester codeword with a square wave corresponding to the small frequency-shift.</w:t>
            </w:r>
          </w:p>
          <w:p w14:paraId="1297FDBB" w14:textId="77777777" w:rsidR="00011275" w:rsidRPr="00F4465B" w:rsidRDefault="00011275" w:rsidP="00011275">
            <w:pPr>
              <w:numPr>
                <w:ilvl w:val="3"/>
                <w:numId w:val="49"/>
              </w:numPr>
              <w:rPr>
                <w:rFonts w:ascii="Times" w:eastAsia="Batang" w:hAnsi="Times"/>
                <w:bCs/>
                <w:sz w:val="20"/>
                <w:szCs w:val="24"/>
              </w:rPr>
            </w:pPr>
            <w:r w:rsidRPr="00F4465B">
              <w:rPr>
                <w:rFonts w:ascii="Times" w:eastAsia="DengXian" w:hAnsi="Times"/>
                <w:bCs/>
                <w:sz w:val="20"/>
                <w:szCs w:val="24"/>
              </w:rPr>
              <w:t>Companies to report how they perform multiplying for option 2</w:t>
            </w:r>
          </w:p>
          <w:p w14:paraId="6BEDB836" w14:textId="77777777" w:rsidR="00011275" w:rsidRPr="00F4465B" w:rsidRDefault="00011275" w:rsidP="00011275">
            <w:pPr>
              <w:numPr>
                <w:ilvl w:val="1"/>
                <w:numId w:val="49"/>
              </w:numPr>
              <w:rPr>
                <w:rFonts w:ascii="Times" w:eastAsia="Batang" w:hAnsi="Times"/>
                <w:bCs/>
                <w:sz w:val="20"/>
                <w:szCs w:val="24"/>
              </w:rPr>
            </w:pPr>
            <w:r w:rsidRPr="00F4465B">
              <w:rPr>
                <w:rFonts w:ascii="Times" w:eastAsia="Batang" w:hAnsi="Times"/>
                <w:bCs/>
                <w:sz w:val="20"/>
                <w:szCs w:val="24"/>
              </w:rPr>
              <w:t>For applying with Miller line codes, according to Figure 6-13 of UHF RFID standard.</w:t>
            </w:r>
          </w:p>
          <w:p w14:paraId="19C0E22F" w14:textId="77777777" w:rsidR="00011275" w:rsidRPr="00F4465B" w:rsidRDefault="00011275" w:rsidP="00011275">
            <w:pPr>
              <w:numPr>
                <w:ilvl w:val="1"/>
                <w:numId w:val="49"/>
              </w:numPr>
              <w:rPr>
                <w:rFonts w:ascii="Times" w:eastAsia="Batang" w:hAnsi="Times"/>
                <w:bCs/>
                <w:strike/>
                <w:sz w:val="20"/>
                <w:szCs w:val="24"/>
              </w:rPr>
            </w:pPr>
            <w:r w:rsidRPr="00F4465B">
              <w:rPr>
                <w:rFonts w:ascii="Times" w:eastAsia="Batang" w:hAnsi="Times"/>
                <w:bCs/>
                <w:sz w:val="20"/>
                <w:szCs w:val="24"/>
              </w:rPr>
              <w:t>For FM0, small frequency shift is not defined</w:t>
            </w:r>
          </w:p>
          <w:p w14:paraId="17B1F493" w14:textId="77777777" w:rsidR="00011275" w:rsidRPr="00F4465B" w:rsidRDefault="00011275" w:rsidP="00011275">
            <w:pPr>
              <w:numPr>
                <w:ilvl w:val="1"/>
                <w:numId w:val="49"/>
              </w:numPr>
              <w:rPr>
                <w:rFonts w:ascii="Times" w:eastAsia="Batang" w:hAnsi="Times"/>
                <w:bCs/>
                <w:sz w:val="20"/>
                <w:szCs w:val="24"/>
              </w:rPr>
            </w:pPr>
            <w:r w:rsidRPr="00F4465B">
              <w:rPr>
                <w:rFonts w:ascii="Times" w:eastAsia="Batang" w:hAnsi="Times"/>
                <w:bCs/>
                <w:sz w:val="20"/>
                <w:szCs w:val="24"/>
              </w:rPr>
              <w:t>If no D2R line code is used, by using a square-wave corresponding to the small frequency-shift.</w:t>
            </w:r>
          </w:p>
          <w:p w14:paraId="21007A87" w14:textId="77777777" w:rsidR="00011275" w:rsidRPr="00F4465B" w:rsidRDefault="00011275" w:rsidP="00011275">
            <w:pPr>
              <w:numPr>
                <w:ilvl w:val="1"/>
                <w:numId w:val="49"/>
              </w:numPr>
              <w:rPr>
                <w:rFonts w:ascii="Times" w:eastAsia="Batang" w:hAnsi="Times"/>
                <w:bCs/>
                <w:sz w:val="20"/>
                <w:szCs w:val="24"/>
              </w:rPr>
            </w:pPr>
            <w:r w:rsidRPr="00F4465B">
              <w:rPr>
                <w:rFonts w:ascii="Times" w:eastAsia="DengXian" w:hAnsi="Times" w:hint="eastAsia"/>
                <w:bCs/>
                <w:sz w:val="20"/>
                <w:szCs w:val="24"/>
              </w:rPr>
              <w:t>Potential purposes include:</w:t>
            </w:r>
          </w:p>
          <w:p w14:paraId="2A695FB1" w14:textId="77777777" w:rsidR="00011275" w:rsidRPr="00F4465B" w:rsidRDefault="00011275" w:rsidP="00011275">
            <w:pPr>
              <w:numPr>
                <w:ilvl w:val="2"/>
                <w:numId w:val="49"/>
              </w:numPr>
              <w:rPr>
                <w:rFonts w:ascii="Times" w:eastAsia="Batang" w:hAnsi="Times"/>
                <w:bCs/>
                <w:sz w:val="20"/>
                <w:szCs w:val="24"/>
              </w:rPr>
            </w:pPr>
            <w:r w:rsidRPr="00F4465B">
              <w:rPr>
                <w:rFonts w:ascii="Times" w:eastAsia="DengXian" w:hAnsi="Times" w:hint="eastAsia"/>
                <w:bCs/>
                <w:sz w:val="20"/>
                <w:szCs w:val="24"/>
              </w:rPr>
              <w:t>FDMA of D2R, if supported</w:t>
            </w:r>
          </w:p>
          <w:p w14:paraId="2788CA31" w14:textId="77777777" w:rsidR="00011275" w:rsidRPr="00F4465B" w:rsidRDefault="00011275" w:rsidP="00011275">
            <w:pPr>
              <w:numPr>
                <w:ilvl w:val="2"/>
                <w:numId w:val="49"/>
              </w:numPr>
              <w:rPr>
                <w:rFonts w:ascii="Times" w:eastAsia="Batang" w:hAnsi="Times"/>
                <w:bCs/>
                <w:sz w:val="20"/>
                <w:szCs w:val="24"/>
              </w:rPr>
            </w:pPr>
            <w:r w:rsidRPr="00F4465B">
              <w:rPr>
                <w:rFonts w:ascii="Times" w:eastAsia="DengXian" w:hAnsi="Times" w:hint="eastAsia"/>
                <w:bCs/>
                <w:sz w:val="20"/>
                <w:szCs w:val="24"/>
              </w:rPr>
              <w:t>CW interference avoidance</w:t>
            </w:r>
            <w:r w:rsidRPr="00F4465B">
              <w:rPr>
                <w:rFonts w:ascii="Times" w:eastAsia="DengXian" w:hAnsi="Times"/>
                <w:bCs/>
                <w:sz w:val="20"/>
                <w:szCs w:val="24"/>
              </w:rPr>
              <w:t>,</w:t>
            </w:r>
            <w:r w:rsidRPr="00F4465B">
              <w:rPr>
                <w:rFonts w:ascii="Times" w:eastAsia="DengXian" w:hAnsi="Times" w:hint="eastAsia"/>
                <w:bCs/>
                <w:sz w:val="20"/>
                <w:szCs w:val="24"/>
              </w:rPr>
              <w:t xml:space="preserve"> if supported</w:t>
            </w:r>
          </w:p>
          <w:p w14:paraId="197F3F02" w14:textId="77777777" w:rsidR="00B55A33" w:rsidRPr="00E4715D" w:rsidRDefault="00011275" w:rsidP="00011275">
            <w:pPr>
              <w:numPr>
                <w:ilvl w:val="0"/>
                <w:numId w:val="49"/>
              </w:numPr>
              <w:rPr>
                <w:rFonts w:ascii="Times" w:eastAsia="Batang" w:hAnsi="Times"/>
                <w:bCs/>
                <w:sz w:val="20"/>
                <w:szCs w:val="24"/>
              </w:rPr>
            </w:pPr>
            <w:r w:rsidRPr="00F4465B">
              <w:rPr>
                <w:rFonts w:ascii="Times" w:eastAsia="DengXian" w:hAnsi="Times" w:hint="eastAsia"/>
                <w:bCs/>
                <w:sz w:val="20"/>
                <w:szCs w:val="24"/>
              </w:rPr>
              <w:t>N</w:t>
            </w:r>
            <w:r w:rsidRPr="00F4465B">
              <w:rPr>
                <w:rFonts w:ascii="Times" w:eastAsia="DengXian" w:hAnsi="Times"/>
                <w:bCs/>
                <w:sz w:val="20"/>
                <w:szCs w:val="24"/>
              </w:rPr>
              <w:t>ote: small frequency shifts for D2R are studied for the same potential purposes for relevant identified BFSK variant(s)</w:t>
            </w:r>
          </w:p>
          <w:p w14:paraId="41A0E5FA" w14:textId="77777777" w:rsidR="00E4715D" w:rsidRPr="00A40AA1" w:rsidRDefault="00E4715D" w:rsidP="00E4715D">
            <w:pPr>
              <w:rPr>
                <w:rFonts w:ascii="Times" w:eastAsia="Malgun Gothic" w:hAnsi="Times"/>
                <w:b/>
                <w:bCs/>
                <w:sz w:val="20"/>
                <w:szCs w:val="24"/>
              </w:rPr>
            </w:pPr>
            <w:r w:rsidRPr="00A40AA1">
              <w:rPr>
                <w:rFonts w:ascii="Times" w:eastAsia="Batang" w:hAnsi="Times"/>
                <w:b/>
                <w:bCs/>
                <w:sz w:val="20"/>
                <w:szCs w:val="24"/>
                <w:highlight w:val="green"/>
              </w:rPr>
              <w:t>Agreement</w:t>
            </w:r>
          </w:p>
          <w:p w14:paraId="54A36EC7" w14:textId="77777777" w:rsidR="00E4715D" w:rsidRPr="00A40AA1" w:rsidRDefault="00E4715D" w:rsidP="00E4715D">
            <w:pPr>
              <w:rPr>
                <w:rFonts w:ascii="Times" w:eastAsia="Malgun Gothic" w:hAnsi="Times"/>
                <w:b/>
                <w:bCs/>
                <w:sz w:val="20"/>
                <w:szCs w:val="24"/>
              </w:rPr>
            </w:pPr>
            <w:r w:rsidRPr="00A40AA1">
              <w:rPr>
                <w:rFonts w:ascii="Times" w:eastAsia="Malgun Gothic" w:hAnsi="Times"/>
                <w:b/>
                <w:bCs/>
                <w:sz w:val="20"/>
                <w:szCs w:val="24"/>
              </w:rPr>
              <w:t>Regarding small frequency shift factor, capture in the TR that:</w:t>
            </w:r>
          </w:p>
          <w:p w14:paraId="1CDDA2A9" w14:textId="77777777" w:rsidR="00E4715D" w:rsidRPr="00A40AA1" w:rsidRDefault="00E4715D" w:rsidP="00E4715D">
            <w:pPr>
              <w:numPr>
                <w:ilvl w:val="0"/>
                <w:numId w:val="57"/>
              </w:numPr>
              <w:rPr>
                <w:rFonts w:ascii="Times" w:eastAsia="Malgun Gothic" w:hAnsi="Times"/>
                <w:b/>
                <w:bCs/>
                <w:sz w:val="20"/>
                <w:szCs w:val="24"/>
              </w:rPr>
            </w:pPr>
            <w:r w:rsidRPr="00A40AA1">
              <w:rPr>
                <w:rFonts w:ascii="Times" w:eastAsia="Malgun Gothic" w:hAnsi="Times"/>
                <w:b/>
                <w:bCs/>
                <w:sz w:val="20"/>
                <w:szCs w:val="24"/>
              </w:rPr>
              <w:t xml:space="preserve">For study purposes </w:t>
            </w:r>
          </w:p>
          <w:p w14:paraId="7DB5E31D" w14:textId="77777777" w:rsidR="00E4715D" w:rsidRPr="00A40AA1" w:rsidRDefault="00E4715D" w:rsidP="00E4715D">
            <w:pPr>
              <w:numPr>
                <w:ilvl w:val="1"/>
                <w:numId w:val="57"/>
              </w:numPr>
              <w:rPr>
                <w:rFonts w:ascii="Times" w:eastAsia="Malgun Gothic" w:hAnsi="Times"/>
                <w:b/>
                <w:bCs/>
                <w:sz w:val="20"/>
                <w:szCs w:val="24"/>
              </w:rPr>
            </w:pPr>
            <w:r w:rsidRPr="00A40AA1">
              <w:rPr>
                <w:rFonts w:ascii="Times" w:eastAsia="Malgun Gothic" w:hAnsi="Times"/>
                <w:b/>
                <w:bCs/>
                <w:sz w:val="20"/>
                <w:szCs w:val="24"/>
              </w:rPr>
              <w:t>For BPSK and OOK</w:t>
            </w:r>
            <w:r w:rsidRPr="00A40AA1">
              <w:rPr>
                <w:rFonts w:ascii="Times" w:eastAsia="DengXian" w:hAnsi="Times"/>
                <w:b/>
                <w:bCs/>
                <w:sz w:val="20"/>
                <w:szCs w:val="24"/>
              </w:rPr>
              <w:t xml:space="preserve">, the </w:t>
            </w:r>
            <w:r w:rsidRPr="00A40AA1">
              <w:rPr>
                <w:rFonts w:ascii="Times" w:eastAsia="Malgun Gothic" w:hAnsi="Times"/>
                <w:b/>
                <w:bCs/>
                <w:sz w:val="20"/>
                <w:szCs w:val="24"/>
              </w:rPr>
              <w:t>small-frequency-shift factor is defined as the ratio of bit length to two times the chip length</w:t>
            </w:r>
          </w:p>
          <w:p w14:paraId="45D6D8CE" w14:textId="77777777" w:rsidR="00E4715D" w:rsidRPr="00A40AA1" w:rsidRDefault="00E4715D" w:rsidP="00E4715D">
            <w:pPr>
              <w:numPr>
                <w:ilvl w:val="1"/>
                <w:numId w:val="57"/>
              </w:numPr>
              <w:rPr>
                <w:rFonts w:ascii="Times" w:eastAsia="Malgun Gothic" w:hAnsi="Times"/>
                <w:b/>
                <w:bCs/>
                <w:sz w:val="20"/>
                <w:szCs w:val="24"/>
              </w:rPr>
            </w:pPr>
            <w:r w:rsidRPr="00A40AA1">
              <w:rPr>
                <w:rFonts w:ascii="Times" w:eastAsia="Malgun Gothic" w:hAnsi="Times"/>
                <w:b/>
                <w:bCs/>
                <w:sz w:val="20"/>
                <w:szCs w:val="24"/>
              </w:rPr>
              <w:lastRenderedPageBreak/>
              <w:t>The value of small-frequency-shift factor depends on details of design, which according to proposals considered could be e.g.</w:t>
            </w:r>
          </w:p>
          <w:p w14:paraId="5E4827AF" w14:textId="77777777" w:rsidR="00E4715D" w:rsidRPr="00A40AA1" w:rsidRDefault="00E4715D" w:rsidP="00E4715D">
            <w:pPr>
              <w:numPr>
                <w:ilvl w:val="2"/>
                <w:numId w:val="57"/>
              </w:numPr>
              <w:rPr>
                <w:rFonts w:ascii="Times" w:eastAsia="Malgun Gothic" w:hAnsi="Times"/>
                <w:b/>
                <w:bCs/>
                <w:sz w:val="20"/>
                <w:szCs w:val="24"/>
              </w:rPr>
            </w:pPr>
            <w:r w:rsidRPr="00A40AA1">
              <w:rPr>
                <w:rFonts w:ascii="Times" w:eastAsia="Malgun Gothic" w:hAnsi="Times"/>
                <w:b/>
                <w:bCs/>
                <w:sz w:val="20"/>
                <w:szCs w:val="24"/>
              </w:rPr>
              <w:t>The repetition number of Manchester code</w:t>
            </w:r>
            <w:r w:rsidRPr="00A40AA1">
              <w:rPr>
                <w:rFonts w:ascii="Times" w:eastAsia="Malgun Gothic" w:hAnsi="Times"/>
                <w:b/>
                <w:bCs/>
                <w:color w:val="FF0000"/>
                <w:sz w:val="20"/>
                <w:szCs w:val="24"/>
              </w:rPr>
              <w:t>word within one information bit duration</w:t>
            </w:r>
          </w:p>
          <w:p w14:paraId="11273E0B" w14:textId="77777777" w:rsidR="00E4715D" w:rsidRPr="00A40AA1" w:rsidRDefault="00E4715D" w:rsidP="00E4715D">
            <w:pPr>
              <w:numPr>
                <w:ilvl w:val="2"/>
                <w:numId w:val="57"/>
              </w:numPr>
              <w:rPr>
                <w:rFonts w:ascii="Times" w:eastAsia="Malgun Gothic" w:hAnsi="Times"/>
                <w:b/>
                <w:bCs/>
                <w:sz w:val="20"/>
                <w:szCs w:val="24"/>
              </w:rPr>
            </w:pPr>
            <w:r w:rsidRPr="00A40AA1">
              <w:rPr>
                <w:rFonts w:ascii="Times" w:eastAsia="Malgun Gothic" w:hAnsi="Times"/>
                <w:b/>
                <w:bCs/>
                <w:sz w:val="20"/>
                <w:szCs w:val="24"/>
              </w:rPr>
              <w:t>The M value of Miller in Figure 6-12 of UHF RFID standard</w:t>
            </w:r>
          </w:p>
          <w:p w14:paraId="48BCC9CC" w14:textId="2F6F1025" w:rsidR="00E4715D" w:rsidRPr="00E4715D" w:rsidRDefault="00E4715D" w:rsidP="00E4715D">
            <w:pPr>
              <w:numPr>
                <w:ilvl w:val="2"/>
                <w:numId w:val="57"/>
              </w:numPr>
              <w:rPr>
                <w:rFonts w:ascii="Times" w:eastAsia="Malgun Gothic" w:hAnsi="Times"/>
                <w:b/>
                <w:bCs/>
                <w:sz w:val="20"/>
                <w:szCs w:val="24"/>
              </w:rPr>
            </w:pPr>
            <w:r w:rsidRPr="00A40AA1">
              <w:rPr>
                <w:rFonts w:ascii="Times" w:eastAsia="Malgun Gothic" w:hAnsi="Times"/>
                <w:b/>
                <w:bCs/>
                <w:sz w:val="20"/>
                <w:szCs w:val="24"/>
              </w:rPr>
              <w:t>The number of square-wave periods</w:t>
            </w:r>
            <w:r w:rsidRPr="00A40AA1">
              <w:rPr>
                <w:rFonts w:ascii="Times" w:eastAsia="Malgun Gothic" w:hAnsi="Times"/>
                <w:b/>
                <w:bCs/>
                <w:color w:val="FF0000"/>
                <w:sz w:val="20"/>
                <w:szCs w:val="24"/>
              </w:rPr>
              <w:t xml:space="preserve"> within one information bit duration</w:t>
            </w:r>
          </w:p>
        </w:tc>
      </w:tr>
    </w:tbl>
    <w:p w14:paraId="595E4FC7" w14:textId="77777777" w:rsidR="00BB1E69" w:rsidRDefault="00BB1E69" w:rsidP="00D11B24">
      <w:pPr>
        <w:spacing w:beforeLines="50" w:before="120" w:afterLines="50" w:after="120"/>
        <w:jc w:val="both"/>
        <w:rPr>
          <w:rFonts w:eastAsiaTheme="minorEastAsia"/>
          <w:sz w:val="22"/>
          <w:szCs w:val="22"/>
          <w:lang w:val="en-US"/>
        </w:rPr>
      </w:pPr>
    </w:p>
    <w:p w14:paraId="2DD6C561" w14:textId="56872A9B" w:rsidR="00D11B24" w:rsidRDefault="00EC4635" w:rsidP="00D11B24">
      <w:pPr>
        <w:spacing w:beforeLines="50" w:before="120"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the chip duration definition when MSK is applied </w:t>
      </w:r>
      <w:r w:rsidR="00415E1F">
        <w:rPr>
          <w:rFonts w:eastAsiaTheme="minorEastAsia" w:hint="eastAsia"/>
          <w:sz w:val="22"/>
          <w:szCs w:val="22"/>
          <w:lang w:val="en-US"/>
        </w:rPr>
        <w:t xml:space="preserve">to D2R can be </w:t>
      </w:r>
      <w:r w:rsidR="00415E1F">
        <w:rPr>
          <w:rFonts w:eastAsiaTheme="minorEastAsia"/>
          <w:sz w:val="22"/>
          <w:szCs w:val="22"/>
          <w:lang w:val="en-US"/>
        </w:rPr>
        <w:t>different</w:t>
      </w:r>
      <w:r w:rsidR="00415E1F">
        <w:rPr>
          <w:rFonts w:eastAsiaTheme="minorEastAsia" w:hint="eastAsia"/>
          <w:sz w:val="22"/>
          <w:szCs w:val="22"/>
          <w:lang w:val="en-US"/>
        </w:rPr>
        <w:t xml:space="preserve"> from what was agreed for OOK and BPSK. </w:t>
      </w:r>
      <w:r w:rsidR="00D11B24">
        <w:rPr>
          <w:rFonts w:eastAsia="SimSun"/>
          <w:sz w:val="22"/>
          <w:szCs w:val="22"/>
          <w:lang w:val="en-US" w:eastAsia="zh-CN"/>
        </w:rPr>
        <w:t>For example, the chip duration can be ON or OFF duration for OOK and it would be the same for bit 0 and bit 1. However, the duration</w:t>
      </w:r>
      <w:r w:rsidR="009B0452">
        <w:rPr>
          <w:rFonts w:eastAsiaTheme="minorEastAsia" w:hint="eastAsia"/>
          <w:sz w:val="22"/>
          <w:szCs w:val="22"/>
          <w:lang w:val="en-US"/>
        </w:rPr>
        <w:t xml:space="preserve"> of one modulated symbol</w:t>
      </w:r>
      <w:r w:rsidR="00D11B24">
        <w:rPr>
          <w:rFonts w:eastAsia="SimSun"/>
          <w:sz w:val="22"/>
          <w:szCs w:val="22"/>
          <w:lang w:val="en-US" w:eastAsia="zh-CN"/>
        </w:rPr>
        <w:t xml:space="preserve"> would be different for bit 0 and bit 1 for </w:t>
      </w:r>
      <w:r w:rsidR="00EB11AA">
        <w:rPr>
          <w:rFonts w:eastAsiaTheme="minorEastAsia" w:hint="eastAsia"/>
          <w:sz w:val="22"/>
          <w:szCs w:val="22"/>
          <w:lang w:val="en-US"/>
        </w:rPr>
        <w:t>M</w:t>
      </w:r>
      <w:r w:rsidR="00D11B24">
        <w:rPr>
          <w:rFonts w:eastAsia="SimSun"/>
          <w:sz w:val="22"/>
          <w:szCs w:val="22"/>
          <w:lang w:val="en-US" w:eastAsia="zh-CN"/>
        </w:rPr>
        <w:t>SK, e.g., the bit 0 corresponds to {+1-1} while bit 1 corresponds to {+1-1+1-1}</w:t>
      </w:r>
      <w:r w:rsidR="00EB11AA">
        <w:rPr>
          <w:rFonts w:eastAsiaTheme="minorEastAsia" w:hint="eastAsia"/>
          <w:sz w:val="22"/>
          <w:szCs w:val="22"/>
          <w:lang w:val="en-US"/>
        </w:rPr>
        <w:t xml:space="preserve"> or vice versa</w:t>
      </w:r>
      <w:r w:rsidR="00D11B24">
        <w:rPr>
          <w:rFonts w:eastAsia="SimSun"/>
          <w:sz w:val="22"/>
          <w:szCs w:val="22"/>
          <w:lang w:val="en-US" w:eastAsia="zh-CN"/>
        </w:rPr>
        <w:t xml:space="preserve"> within a same duration, and hence the duration of chip +1 and -1 for bit 0 would be twice of that for bit 1.</w:t>
      </w:r>
    </w:p>
    <w:p w14:paraId="622839E6" w14:textId="12B01E15" w:rsidR="00E617D2" w:rsidRPr="003C08ED" w:rsidRDefault="00E617D2" w:rsidP="00D11B24">
      <w:pPr>
        <w:spacing w:beforeLines="50" w:before="120" w:afterLines="50" w:after="120"/>
        <w:jc w:val="both"/>
        <w:rPr>
          <w:rFonts w:eastAsiaTheme="minorEastAsia"/>
          <w:b/>
          <w:bCs/>
          <w:sz w:val="22"/>
          <w:szCs w:val="22"/>
          <w:lang w:val="en-US"/>
        </w:rPr>
      </w:pPr>
      <w:r w:rsidRPr="003C08ED">
        <w:rPr>
          <w:rFonts w:eastAsiaTheme="minorEastAsia" w:hint="eastAsia"/>
          <w:b/>
          <w:bCs/>
          <w:sz w:val="22"/>
          <w:szCs w:val="22"/>
          <w:lang w:val="en-US"/>
        </w:rPr>
        <w:t xml:space="preserve">Proposal </w:t>
      </w:r>
      <w:r w:rsidR="003B12AC">
        <w:rPr>
          <w:rFonts w:eastAsiaTheme="minorEastAsia" w:hint="eastAsia"/>
          <w:b/>
          <w:bCs/>
          <w:sz w:val="22"/>
          <w:szCs w:val="22"/>
          <w:lang w:val="en-US"/>
        </w:rPr>
        <w:t>7</w:t>
      </w:r>
      <w:r w:rsidRPr="003C08ED">
        <w:rPr>
          <w:rFonts w:eastAsiaTheme="minorEastAsia" w:hint="eastAsia"/>
          <w:b/>
          <w:bCs/>
          <w:sz w:val="22"/>
          <w:szCs w:val="22"/>
          <w:lang w:val="en-US"/>
        </w:rPr>
        <w:t xml:space="preserve">: </w:t>
      </w:r>
      <w:r w:rsidR="002E2571">
        <w:rPr>
          <w:rFonts w:eastAsiaTheme="minorEastAsia" w:hint="eastAsia"/>
          <w:b/>
          <w:bCs/>
          <w:sz w:val="22"/>
          <w:szCs w:val="22"/>
          <w:lang w:val="en-US"/>
        </w:rPr>
        <w:t>F</w:t>
      </w:r>
      <w:r w:rsidR="002E2571">
        <w:rPr>
          <w:rFonts w:eastAsiaTheme="minorEastAsia"/>
          <w:b/>
          <w:bCs/>
          <w:sz w:val="22"/>
          <w:szCs w:val="22"/>
          <w:lang w:val="en-US"/>
        </w:rPr>
        <w:t>o</w:t>
      </w:r>
      <w:r w:rsidR="002E2571">
        <w:rPr>
          <w:rFonts w:eastAsiaTheme="minorEastAsia" w:hint="eastAsia"/>
          <w:b/>
          <w:bCs/>
          <w:sz w:val="22"/>
          <w:szCs w:val="22"/>
          <w:lang w:val="en-US"/>
        </w:rPr>
        <w:t xml:space="preserve">r D2R, the </w:t>
      </w:r>
      <w:r w:rsidR="000C629C">
        <w:rPr>
          <w:rFonts w:eastAsiaTheme="minorEastAsia" w:hint="eastAsia"/>
          <w:b/>
          <w:bCs/>
          <w:sz w:val="22"/>
          <w:szCs w:val="22"/>
          <w:lang w:val="en-US"/>
        </w:rPr>
        <w:t xml:space="preserve">chip duration definition for MSK can be </w:t>
      </w:r>
      <w:r w:rsidR="00ED38A3">
        <w:rPr>
          <w:rFonts w:eastAsiaTheme="minorEastAsia" w:hint="eastAsia"/>
          <w:b/>
          <w:bCs/>
          <w:sz w:val="22"/>
          <w:szCs w:val="22"/>
          <w:lang w:val="en-US"/>
        </w:rPr>
        <w:t xml:space="preserve">defined as </w:t>
      </w:r>
      <w:r w:rsidR="000C629C">
        <w:rPr>
          <w:rFonts w:eastAsiaTheme="minorEastAsia" w:hint="eastAsia"/>
          <w:b/>
          <w:bCs/>
          <w:sz w:val="22"/>
          <w:szCs w:val="22"/>
          <w:lang w:val="en-US"/>
        </w:rPr>
        <w:t xml:space="preserve">one modulated symbol for </w:t>
      </w:r>
      <w:r w:rsidR="00ED38A3">
        <w:rPr>
          <w:rFonts w:eastAsiaTheme="minorEastAsia" w:hint="eastAsia"/>
          <w:b/>
          <w:bCs/>
          <w:sz w:val="22"/>
          <w:szCs w:val="22"/>
          <w:lang w:val="en-US"/>
        </w:rPr>
        <w:t>bit 0 (or bit 1).</w:t>
      </w:r>
    </w:p>
    <w:p w14:paraId="235EF7C0" w14:textId="77777777" w:rsidR="00D11B24" w:rsidRPr="0003629A" w:rsidRDefault="00D11B24" w:rsidP="00D11B24">
      <w:pPr>
        <w:spacing w:beforeLines="50" w:before="120" w:afterLines="50" w:after="120"/>
        <w:jc w:val="both"/>
        <w:rPr>
          <w:rFonts w:eastAsiaTheme="minorEastAsia"/>
          <w:sz w:val="22"/>
          <w:szCs w:val="22"/>
          <w:lang w:val="en-US"/>
        </w:rPr>
      </w:pPr>
      <w:r>
        <w:rPr>
          <w:rFonts w:eastAsiaTheme="minorEastAsia"/>
          <w:sz w:val="22"/>
          <w:szCs w:val="22"/>
          <w:lang w:val="en-US"/>
        </w:rPr>
        <w:t>For each modulation scheme, the assumed chip length/modulated symbol duration can be further studied. Given that the receiver is BS or intermediate UE for D2R, relatively short chip length can be handled by reader compared to R2D which the receiver is A-IoT device. However, in our view, the target instant peak rate for D2R should be discussed as well and it may be different from that for R2D.</w:t>
      </w:r>
    </w:p>
    <w:p w14:paraId="4FFB3938" w14:textId="5D7EB1E5" w:rsidR="00D11B24" w:rsidRPr="00BF6008" w:rsidRDefault="00D11B24" w:rsidP="00D11B24">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3B12AC">
        <w:rPr>
          <w:rFonts w:eastAsiaTheme="minorEastAsia" w:hint="eastAsia"/>
          <w:b/>
          <w:bCs/>
          <w:sz w:val="22"/>
          <w:szCs w:val="22"/>
          <w:lang w:val="en-US"/>
        </w:rPr>
        <w:t>8</w:t>
      </w:r>
      <w:r>
        <w:rPr>
          <w:rFonts w:eastAsiaTheme="minorEastAsia"/>
          <w:b/>
          <w:bCs/>
          <w:sz w:val="22"/>
          <w:szCs w:val="22"/>
          <w:lang w:val="en-US"/>
        </w:rPr>
        <w:t>: For D2R, study the</w:t>
      </w:r>
      <w:r>
        <w:rPr>
          <w:rFonts w:eastAsiaTheme="minorEastAsia" w:hint="eastAsia"/>
          <w:b/>
          <w:bCs/>
          <w:sz w:val="22"/>
          <w:szCs w:val="22"/>
          <w:lang w:val="en-US"/>
        </w:rPr>
        <w:t xml:space="preserve"> candidate</w:t>
      </w:r>
      <w:r>
        <w:rPr>
          <w:rFonts w:eastAsiaTheme="minorEastAsia"/>
          <w:b/>
          <w:bCs/>
          <w:sz w:val="22"/>
          <w:szCs w:val="22"/>
          <w:lang w:val="en-US"/>
        </w:rPr>
        <w:t xml:space="preserve"> chip length/modulated symbol duration at least considering the target peak rate for D2R, device/reader complexity and decoding performance.</w:t>
      </w:r>
    </w:p>
    <w:p w14:paraId="3CDBF812" w14:textId="77777777" w:rsidR="0092115F" w:rsidRPr="0092115F" w:rsidRDefault="0092115F" w:rsidP="0092115F">
      <w:pPr>
        <w:rPr>
          <w:sz w:val="22"/>
          <w:szCs w:val="18"/>
        </w:rPr>
      </w:pPr>
    </w:p>
    <w:p w14:paraId="3C79AD96" w14:textId="77777777" w:rsidR="00EF44F9" w:rsidRDefault="00EF44F9" w:rsidP="008A7407">
      <w:pPr>
        <w:pStyle w:val="30"/>
        <w:numPr>
          <w:ilvl w:val="2"/>
          <w:numId w:val="34"/>
        </w:numPr>
        <w:rPr>
          <w:rFonts w:eastAsia="ＭＳ 明朝"/>
          <w:b/>
          <w:bCs/>
          <w:szCs w:val="24"/>
          <w:lang w:val="en-US"/>
        </w:rPr>
      </w:pPr>
      <w:r>
        <w:rPr>
          <w:rFonts w:eastAsia="ＭＳ 明朝"/>
          <w:b/>
          <w:bCs/>
          <w:szCs w:val="24"/>
          <w:lang w:val="en-US"/>
        </w:rPr>
        <w:t>Bandwidth</w:t>
      </w:r>
    </w:p>
    <w:p w14:paraId="23051D60" w14:textId="1FAEB19E" w:rsidR="00EF44F9" w:rsidRPr="00152CFD" w:rsidRDefault="00EF44F9" w:rsidP="00EF44F9">
      <w:pPr>
        <w:spacing w:after="50"/>
        <w:jc w:val="both"/>
        <w:rPr>
          <w:rFonts w:eastAsiaTheme="minorEastAsia"/>
          <w:sz w:val="22"/>
          <w:szCs w:val="18"/>
          <w:lang w:val="en-US"/>
        </w:rPr>
      </w:pPr>
      <w:r w:rsidRPr="00152CFD">
        <w:rPr>
          <w:rFonts w:eastAsiaTheme="minorEastAsia"/>
          <w:sz w:val="22"/>
          <w:szCs w:val="18"/>
          <w:lang w:val="en-US"/>
        </w:rPr>
        <w:t>In this section, we discuss the bandwidth for A-IoT</w:t>
      </w:r>
      <w:r w:rsidR="00D045E2">
        <w:rPr>
          <w:rFonts w:eastAsiaTheme="minorEastAsia"/>
          <w:sz w:val="22"/>
          <w:szCs w:val="18"/>
          <w:lang w:val="en-US"/>
        </w:rPr>
        <w:t xml:space="preserve"> device</w:t>
      </w:r>
      <w:r w:rsidRPr="00152CFD">
        <w:rPr>
          <w:rFonts w:eastAsiaTheme="minorEastAsia"/>
          <w:sz w:val="22"/>
          <w:szCs w:val="18"/>
          <w:lang w:val="en-US"/>
        </w:rPr>
        <w:t>.</w:t>
      </w:r>
    </w:p>
    <w:p w14:paraId="462F4ACE" w14:textId="7B74573C" w:rsidR="00A22113" w:rsidRDefault="00FD233A" w:rsidP="00EF44F9">
      <w:pPr>
        <w:spacing w:after="50"/>
        <w:jc w:val="both"/>
        <w:rPr>
          <w:rFonts w:eastAsiaTheme="minorEastAsia"/>
          <w:sz w:val="22"/>
          <w:szCs w:val="18"/>
          <w:lang w:val="en-US"/>
        </w:rPr>
      </w:pPr>
      <w:r>
        <w:rPr>
          <w:rFonts w:eastAsiaTheme="minorEastAsia"/>
          <w:sz w:val="22"/>
          <w:szCs w:val="18"/>
          <w:lang w:val="en-US"/>
        </w:rPr>
        <w:t>At the R</w:t>
      </w:r>
      <w:r w:rsidR="000D773D">
        <w:rPr>
          <w:rFonts w:eastAsiaTheme="minorEastAsia"/>
          <w:sz w:val="22"/>
          <w:szCs w:val="18"/>
          <w:lang w:val="en-US"/>
        </w:rPr>
        <w:t>A</w:t>
      </w:r>
      <w:r>
        <w:rPr>
          <w:rFonts w:eastAsiaTheme="minorEastAsia"/>
          <w:sz w:val="22"/>
          <w:szCs w:val="18"/>
          <w:lang w:val="en-US"/>
        </w:rPr>
        <w:t xml:space="preserve">N1#116-bis meeting, </w:t>
      </w:r>
      <w:r w:rsidR="00F739E9">
        <w:rPr>
          <w:rFonts w:eastAsiaTheme="minorEastAsia"/>
          <w:sz w:val="22"/>
          <w:szCs w:val="18"/>
          <w:lang w:val="en-US"/>
        </w:rPr>
        <w:t>the definition on D2R bandwidth was agreed as follows.</w:t>
      </w:r>
    </w:p>
    <w:tbl>
      <w:tblPr>
        <w:tblStyle w:val="aff4"/>
        <w:tblW w:w="0" w:type="auto"/>
        <w:tblLook w:val="04A0" w:firstRow="1" w:lastRow="0" w:firstColumn="1" w:lastColumn="0" w:noHBand="0" w:noVBand="1"/>
      </w:tblPr>
      <w:tblGrid>
        <w:gridCol w:w="9962"/>
      </w:tblGrid>
      <w:tr w:rsidR="00186724" w14:paraId="7BEBF6CA" w14:textId="77777777" w:rsidTr="00186724">
        <w:tc>
          <w:tcPr>
            <w:tcW w:w="9962" w:type="dxa"/>
          </w:tcPr>
          <w:p w14:paraId="606F71B8" w14:textId="77777777" w:rsidR="00926B52" w:rsidRPr="00CB2A53" w:rsidRDefault="00926B52" w:rsidP="00926B52">
            <w:pPr>
              <w:rPr>
                <w:rFonts w:ascii="Times" w:eastAsia="Batang" w:hAnsi="Times"/>
                <w:bCs/>
                <w:sz w:val="20"/>
                <w:szCs w:val="24"/>
                <w:lang w:eastAsia="x-none"/>
              </w:rPr>
            </w:pPr>
            <w:r w:rsidRPr="00CB2A53">
              <w:rPr>
                <w:rFonts w:ascii="Times" w:eastAsia="Batang" w:hAnsi="Times"/>
                <w:bCs/>
                <w:sz w:val="20"/>
                <w:szCs w:val="24"/>
                <w:highlight w:val="green"/>
                <w:lang w:eastAsia="x-none"/>
              </w:rPr>
              <w:t>Agreement</w:t>
            </w:r>
          </w:p>
          <w:p w14:paraId="2E6A964F" w14:textId="77777777" w:rsidR="00926B52" w:rsidRPr="00CB2A53" w:rsidRDefault="00926B52" w:rsidP="00926B52">
            <w:pPr>
              <w:rPr>
                <w:rFonts w:ascii="Times" w:eastAsia="DengXian" w:hAnsi="Times"/>
                <w:bCs/>
                <w:sz w:val="20"/>
                <w:szCs w:val="24"/>
              </w:rPr>
            </w:pPr>
            <w:r w:rsidRPr="00CB2A53">
              <w:rPr>
                <w:rFonts w:ascii="Times" w:eastAsia="Batang" w:hAnsi="Times"/>
                <w:bCs/>
                <w:sz w:val="20"/>
                <w:szCs w:val="24"/>
                <w:lang w:eastAsia="x-none"/>
              </w:rPr>
              <w:t>The following bandwidths for D2R are defined for the purpose of the study:</w:t>
            </w:r>
          </w:p>
          <w:p w14:paraId="4A150ED8"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Transmission bandwidth,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tx,D2R</w:t>
            </w:r>
            <w:r w:rsidRPr="00CB2A53">
              <w:rPr>
                <w:rFonts w:ascii="Times" w:eastAsia="DengXian" w:hAnsi="Times"/>
                <w:bCs/>
                <w:sz w:val="20"/>
                <w:szCs w:val="24"/>
              </w:rPr>
              <w:t>: T</w:t>
            </w:r>
            <w:r w:rsidRPr="00CB2A53">
              <w:rPr>
                <w:rFonts w:ascii="Times" w:eastAsia="DengXian" w:hAnsi="Times" w:hint="eastAsia"/>
                <w:bCs/>
                <w:sz w:val="20"/>
                <w:szCs w:val="24"/>
              </w:rPr>
              <w:t xml:space="preserve">he frequency resources </w:t>
            </w:r>
            <w:r w:rsidRPr="00CB2A53">
              <w:rPr>
                <w:rFonts w:ascii="Times" w:eastAsia="DengXian" w:hAnsi="Times"/>
                <w:bCs/>
                <w:sz w:val="20"/>
                <w:szCs w:val="24"/>
              </w:rPr>
              <w:t>scheduled by a reader f</w:t>
            </w:r>
            <w:r w:rsidRPr="00CB2A53">
              <w:rPr>
                <w:rFonts w:ascii="Times" w:eastAsia="DengXian" w:hAnsi="Times" w:hint="eastAsia"/>
                <w:bCs/>
                <w:sz w:val="20"/>
                <w:szCs w:val="24"/>
              </w:rPr>
              <w:t>or</w:t>
            </w:r>
            <w:r w:rsidRPr="00CB2A53">
              <w:rPr>
                <w:rFonts w:ascii="Times" w:eastAsia="DengXian" w:hAnsi="Times"/>
                <w:bCs/>
                <w:sz w:val="20"/>
                <w:szCs w:val="24"/>
              </w:rPr>
              <w:t xml:space="preserve"> a D2R</w:t>
            </w:r>
            <w:r w:rsidRPr="00CB2A53">
              <w:rPr>
                <w:rFonts w:ascii="Times" w:eastAsia="DengXian" w:hAnsi="Times" w:hint="eastAsia"/>
                <w:bCs/>
                <w:sz w:val="20"/>
                <w:szCs w:val="24"/>
              </w:rPr>
              <w:t xml:space="preserve"> transmi</w:t>
            </w:r>
            <w:r w:rsidRPr="00CB2A53">
              <w:rPr>
                <w:rFonts w:ascii="Times" w:eastAsia="DengXian" w:hAnsi="Times"/>
                <w:bCs/>
                <w:sz w:val="20"/>
                <w:szCs w:val="24"/>
              </w:rPr>
              <w:t>ssion from one device.</w:t>
            </w:r>
          </w:p>
          <w:p w14:paraId="24E74C83" w14:textId="77777777" w:rsidR="00926B52" w:rsidRPr="00CB2A53" w:rsidRDefault="00926B52" w:rsidP="008A7407">
            <w:pPr>
              <w:numPr>
                <w:ilvl w:val="1"/>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FFS in agenda 9.4.2.3: how </w:t>
            </w:r>
            <w:r w:rsidRPr="00CB2A53">
              <w:rPr>
                <w:rFonts w:ascii="Times" w:eastAsia="DengXian" w:hAnsi="Times" w:hint="eastAsia"/>
                <w:bCs/>
                <w:sz w:val="20"/>
                <w:szCs w:val="24"/>
              </w:rPr>
              <w:t xml:space="preserve">frequency resources </w:t>
            </w:r>
            <w:r w:rsidRPr="00CB2A53">
              <w:rPr>
                <w:rFonts w:ascii="Times" w:eastAsia="DengXian" w:hAnsi="Times"/>
                <w:bCs/>
                <w:sz w:val="20"/>
                <w:szCs w:val="24"/>
              </w:rPr>
              <w:t>scheduled by a reader are determined</w:t>
            </w:r>
          </w:p>
          <w:p w14:paraId="586F0179"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Batang" w:hAnsi="Times"/>
                <w:bCs/>
                <w:sz w:val="20"/>
                <w:szCs w:val="24"/>
                <w:lang w:eastAsia="x-none"/>
              </w:rPr>
              <w:t xml:space="preserve">Occupied bandwidth, </w:t>
            </w:r>
            <w:r w:rsidRPr="00CB2A53">
              <w:rPr>
                <w:rFonts w:ascii="Times" w:eastAsia="Batang" w:hAnsi="Times"/>
                <w:bCs/>
                <w:i/>
                <w:iCs/>
                <w:sz w:val="20"/>
                <w:szCs w:val="24"/>
                <w:lang w:eastAsia="x-none"/>
              </w:rPr>
              <w:t>B</w:t>
            </w:r>
            <w:r w:rsidRPr="00CB2A53">
              <w:rPr>
                <w:rFonts w:ascii="Times" w:eastAsia="Batang" w:hAnsi="Times"/>
                <w:bCs/>
                <w:sz w:val="20"/>
                <w:szCs w:val="24"/>
                <w:vertAlign w:val="subscript"/>
                <w:lang w:eastAsia="x-none"/>
              </w:rPr>
              <w:t>occ,D2R</w:t>
            </w:r>
            <w:r w:rsidRPr="00CB2A53">
              <w:rPr>
                <w:rFonts w:ascii="Times" w:eastAsia="DengXian" w:hAnsi="Times"/>
                <w:bCs/>
                <w:sz w:val="20"/>
                <w:szCs w:val="24"/>
              </w:rPr>
              <w:t>: T</w:t>
            </w:r>
            <w:r w:rsidRPr="00CB2A53">
              <w:rPr>
                <w:rFonts w:ascii="Times" w:eastAsia="DengXian" w:hAnsi="Times" w:hint="eastAsia"/>
                <w:bCs/>
                <w:sz w:val="20"/>
                <w:szCs w:val="24"/>
              </w:rPr>
              <w:t xml:space="preserve">he </w:t>
            </w:r>
            <w:r w:rsidRPr="00CB2A53">
              <w:rPr>
                <w:rFonts w:ascii="Times" w:eastAsia="Batang" w:hAnsi="Times"/>
                <w:bCs/>
                <w:sz w:val="20"/>
                <w:szCs w:val="24"/>
                <w:lang w:eastAsia="x-none"/>
              </w:rPr>
              <w:t>transmission bandwidth</w:t>
            </w:r>
            <w:r w:rsidRPr="00CB2A53">
              <w:rPr>
                <w:rFonts w:ascii="Times" w:eastAsia="DengXian" w:hAnsi="Times"/>
                <w:bCs/>
                <w:sz w:val="20"/>
                <w:szCs w:val="24"/>
              </w:rPr>
              <w:t xml:space="preserve"> plus the potential associated</w:t>
            </w:r>
            <w:r w:rsidRPr="00CB2A53">
              <w:rPr>
                <w:rFonts w:ascii="Times" w:eastAsia="DengXian" w:hAnsi="Times" w:hint="eastAsia"/>
                <w:bCs/>
                <w:sz w:val="20"/>
                <w:szCs w:val="24"/>
              </w:rPr>
              <w:t xml:space="preserve"> </w:t>
            </w:r>
            <w:r w:rsidRPr="00CB2A53">
              <w:rPr>
                <w:rFonts w:ascii="Times" w:eastAsia="DengXian" w:hAnsi="Times"/>
                <w:bCs/>
                <w:sz w:val="20"/>
                <w:szCs w:val="24"/>
              </w:rPr>
              <w:t xml:space="preserve">intra A-IoT </w:t>
            </w:r>
            <w:r w:rsidRPr="00CB2A53">
              <w:rPr>
                <w:rFonts w:ascii="Times" w:eastAsia="DengXian" w:hAnsi="Times" w:hint="eastAsia"/>
                <w:bCs/>
                <w:sz w:val="20"/>
                <w:szCs w:val="24"/>
              </w:rPr>
              <w:t>guard</w:t>
            </w:r>
            <w:r w:rsidRPr="00CB2A53">
              <w:rPr>
                <w:rFonts w:ascii="Times" w:eastAsia="DengXian" w:hAnsi="Times"/>
                <w:bCs/>
                <w:sz w:val="20"/>
                <w:szCs w:val="24"/>
              </w:rPr>
              <w:t xml:space="preserve">-bands totalling </w:t>
            </w:r>
            <w:bookmarkStart w:id="10" w:name="_Hlk181981115"/>
            <w:r w:rsidRPr="00CB2A53">
              <w:rPr>
                <w:rFonts w:ascii="Times" w:eastAsia="DengXian" w:hAnsi="Times"/>
                <w:bCs/>
                <w:i/>
                <w:iCs/>
                <w:sz w:val="20"/>
                <w:szCs w:val="24"/>
              </w:rPr>
              <w:t>B</w:t>
            </w:r>
            <w:r w:rsidRPr="00CB2A53">
              <w:rPr>
                <w:rFonts w:ascii="Times" w:eastAsia="DengXian" w:hAnsi="Times"/>
                <w:bCs/>
                <w:sz w:val="20"/>
                <w:szCs w:val="24"/>
                <w:vertAlign w:val="subscript"/>
              </w:rPr>
              <w:t>guard,D2R</w:t>
            </w:r>
            <w:bookmarkEnd w:id="10"/>
          </w:p>
          <w:p w14:paraId="35986E87" w14:textId="77777777" w:rsidR="00926B52" w:rsidRPr="00CB2A53" w:rsidRDefault="00926B52" w:rsidP="008A7407">
            <w:pPr>
              <w:numPr>
                <w:ilvl w:val="1"/>
                <w:numId w:val="33"/>
              </w:numPr>
              <w:rPr>
                <w:rFonts w:ascii="Times" w:eastAsia="Batang" w:hAnsi="Times"/>
                <w:bCs/>
                <w:sz w:val="20"/>
                <w:szCs w:val="24"/>
                <w:lang w:eastAsia="x-none"/>
              </w:rPr>
            </w:pPr>
            <w:r w:rsidRPr="00CB2A53">
              <w:rPr>
                <w:rFonts w:ascii="Times" w:eastAsia="Batang" w:hAnsi="Times" w:hint="eastAsia"/>
                <w:bCs/>
                <w:sz w:val="20"/>
                <w:szCs w:val="24"/>
                <w:lang w:eastAsia="x-none"/>
              </w:rPr>
              <w:t>N</w:t>
            </w:r>
            <w:r w:rsidRPr="00CB2A53">
              <w:rPr>
                <w:rFonts w:ascii="Times" w:eastAsia="Batang" w:hAnsi="Times"/>
                <w:bCs/>
                <w:sz w:val="20"/>
                <w:szCs w:val="24"/>
                <w:lang w:eastAsia="x-none"/>
              </w:rPr>
              <w:t>ote: this guard band is not for coexistence with NR/LTE</w:t>
            </w:r>
          </w:p>
          <w:p w14:paraId="33D4F647" w14:textId="77777777" w:rsidR="00926B52" w:rsidRPr="00CB2A53" w:rsidRDefault="00926B52" w:rsidP="008A7407">
            <w:pPr>
              <w:numPr>
                <w:ilvl w:val="0"/>
                <w:numId w:val="33"/>
              </w:numPr>
              <w:rPr>
                <w:rFonts w:ascii="Times" w:eastAsia="Batang" w:hAnsi="Times"/>
                <w:bCs/>
                <w:sz w:val="20"/>
                <w:szCs w:val="24"/>
                <w:lang w:eastAsia="x-none"/>
              </w:rPr>
            </w:pPr>
            <w:r w:rsidRPr="00CB2A53">
              <w:rPr>
                <w:rFonts w:ascii="Times" w:eastAsia="DengXian" w:hAnsi="Times"/>
                <w:bCs/>
                <w:sz w:val="20"/>
                <w:szCs w:val="24"/>
              </w:rPr>
              <w:t>If/how to define guard band for coexistence between A-IoT D2R and NR/LTE is up to RAN4.</w:t>
            </w:r>
          </w:p>
          <w:p w14:paraId="0BF8D557" w14:textId="77777777" w:rsidR="00926B52" w:rsidRPr="00CB2A53" w:rsidRDefault="00926B52" w:rsidP="008A7407">
            <w:pPr>
              <w:numPr>
                <w:ilvl w:val="0"/>
                <w:numId w:val="33"/>
              </w:numPr>
              <w:rPr>
                <w:rFonts w:ascii="Times" w:eastAsia="Batang" w:hAnsi="Times"/>
                <w:sz w:val="20"/>
                <w:szCs w:val="24"/>
                <w:lang w:eastAsia="x-none"/>
              </w:rPr>
            </w:pPr>
            <w:r w:rsidRPr="00CB2A53">
              <w:rPr>
                <w:rFonts w:ascii="Times" w:eastAsia="Batang" w:hAnsi="Times"/>
                <w:bCs/>
                <w:sz w:val="20"/>
                <w:szCs w:val="24"/>
                <w:lang w:eastAsia="x-none"/>
              </w:rPr>
              <w:t>B</w:t>
            </w:r>
            <w:r w:rsidRPr="00CB2A53">
              <w:rPr>
                <w:rFonts w:ascii="Times" w:eastAsia="Batang" w:hAnsi="Times"/>
                <w:bCs/>
                <w:sz w:val="20"/>
                <w:szCs w:val="24"/>
                <w:vertAlign w:val="subscript"/>
                <w:lang w:eastAsia="x-none"/>
              </w:rPr>
              <w:t xml:space="preserve">occ,D2R </w:t>
            </w:r>
            <w:r w:rsidRPr="00CB2A53">
              <w:rPr>
                <w:rFonts w:ascii="Times" w:eastAsia="Batang" w:hAnsi="Times" w:cs="Times"/>
                <w:bCs/>
                <w:sz w:val="20"/>
                <w:szCs w:val="24"/>
                <w:lang w:eastAsia="x-none"/>
              </w:rPr>
              <w:t xml:space="preserve">&gt;= </w:t>
            </w:r>
            <w:r w:rsidRPr="00CB2A53">
              <w:rPr>
                <w:rFonts w:ascii="Times" w:eastAsia="Batang" w:hAnsi="Times" w:cs="Times"/>
                <w:bCs/>
                <w:i/>
                <w:iCs/>
                <w:sz w:val="20"/>
                <w:szCs w:val="24"/>
                <w:lang w:eastAsia="x-none"/>
              </w:rPr>
              <w:t>B</w:t>
            </w:r>
            <w:r w:rsidRPr="00CB2A53">
              <w:rPr>
                <w:rFonts w:ascii="Times" w:eastAsia="Batang" w:hAnsi="Times" w:cs="Times"/>
                <w:bCs/>
                <w:sz w:val="20"/>
                <w:szCs w:val="24"/>
                <w:vertAlign w:val="subscript"/>
                <w:lang w:eastAsia="x-none"/>
              </w:rPr>
              <w:t>tx,D2R</w:t>
            </w:r>
          </w:p>
          <w:p w14:paraId="12986874" w14:textId="7790B249" w:rsidR="00186724" w:rsidRPr="00926B52" w:rsidRDefault="00926B52" w:rsidP="008A7407">
            <w:pPr>
              <w:numPr>
                <w:ilvl w:val="1"/>
                <w:numId w:val="33"/>
              </w:numPr>
              <w:rPr>
                <w:rFonts w:ascii="Times" w:eastAsia="Batang" w:hAnsi="Times"/>
                <w:sz w:val="20"/>
                <w:szCs w:val="24"/>
                <w:lang w:eastAsia="x-none"/>
              </w:rPr>
            </w:pPr>
            <w:r w:rsidRPr="00CB2A53">
              <w:rPr>
                <w:rFonts w:ascii="Times" w:eastAsia="Batang" w:hAnsi="Times"/>
                <w:bCs/>
                <w:sz w:val="20"/>
                <w:szCs w:val="24"/>
                <w:lang w:eastAsia="x-none"/>
              </w:rPr>
              <w:t>Possible values of each bandwidth are FFS</w:t>
            </w:r>
          </w:p>
        </w:tc>
      </w:tr>
    </w:tbl>
    <w:p w14:paraId="481784ED" w14:textId="77777777" w:rsidR="00186724" w:rsidRDefault="00186724" w:rsidP="00EF44F9">
      <w:pPr>
        <w:spacing w:after="50"/>
        <w:jc w:val="both"/>
        <w:rPr>
          <w:rFonts w:eastAsiaTheme="minorEastAsia"/>
          <w:sz w:val="22"/>
          <w:szCs w:val="18"/>
          <w:lang w:val="en-US"/>
        </w:rPr>
      </w:pPr>
    </w:p>
    <w:p w14:paraId="14C5B942" w14:textId="4B0AB11D" w:rsidR="00186724" w:rsidRDefault="00C96A1E" w:rsidP="00186724">
      <w:pPr>
        <w:spacing w:after="50"/>
        <w:jc w:val="both"/>
        <w:rPr>
          <w:rFonts w:eastAsiaTheme="minorEastAsia"/>
          <w:sz w:val="22"/>
          <w:szCs w:val="18"/>
          <w:lang w:val="en-US"/>
        </w:rPr>
      </w:pPr>
      <w:r>
        <w:rPr>
          <w:rFonts w:eastAsiaTheme="minorEastAsia" w:hint="eastAsia"/>
          <w:sz w:val="22"/>
          <w:szCs w:val="18"/>
          <w:lang w:val="en-US"/>
        </w:rPr>
        <w:t>It is assumed that device would transmit D2R with</w:t>
      </w:r>
      <w:r w:rsidR="00E455A0">
        <w:rPr>
          <w:rFonts w:eastAsiaTheme="minorEastAsia" w:hint="eastAsia"/>
          <w:sz w:val="22"/>
          <w:szCs w:val="18"/>
          <w:lang w:val="en-US"/>
        </w:rPr>
        <w:t xml:space="preserve"> large </w:t>
      </w:r>
      <w:r>
        <w:rPr>
          <w:rFonts w:eastAsiaTheme="minorEastAsia" w:hint="eastAsia"/>
          <w:sz w:val="22"/>
          <w:szCs w:val="18"/>
          <w:lang w:val="en-US"/>
        </w:rPr>
        <w:t xml:space="preserve">SFO/CFO </w:t>
      </w:r>
      <w:r w:rsidR="00711941">
        <w:rPr>
          <w:rFonts w:eastAsiaTheme="minorEastAsia" w:hint="eastAsia"/>
          <w:sz w:val="22"/>
          <w:szCs w:val="18"/>
          <w:lang w:val="en-US"/>
        </w:rPr>
        <w:t xml:space="preserve">due to poor clock accuracy </w:t>
      </w:r>
      <w:r w:rsidR="00BA07FD">
        <w:rPr>
          <w:rFonts w:eastAsiaTheme="minorEastAsia" w:hint="eastAsia"/>
          <w:sz w:val="22"/>
          <w:szCs w:val="18"/>
          <w:lang w:val="en-US"/>
        </w:rPr>
        <w:t xml:space="preserve">compared to legacy NR UE and </w:t>
      </w:r>
      <w:r w:rsidR="002715E4">
        <w:rPr>
          <w:rFonts w:eastAsiaTheme="minorEastAsia" w:hint="eastAsia"/>
          <w:sz w:val="22"/>
          <w:szCs w:val="18"/>
          <w:lang w:val="en-US"/>
        </w:rPr>
        <w:t xml:space="preserve">the guard band </w:t>
      </w:r>
      <w:r w:rsidR="006A24F1">
        <w:rPr>
          <w:rFonts w:eastAsiaTheme="minorEastAsia" w:hint="eastAsia"/>
          <w:sz w:val="22"/>
          <w:szCs w:val="18"/>
          <w:lang w:val="en-US"/>
        </w:rPr>
        <w:t>among A-IoT devices</w:t>
      </w:r>
      <w:r w:rsidR="00BA07FD">
        <w:rPr>
          <w:rFonts w:eastAsiaTheme="minorEastAsia" w:hint="eastAsia"/>
          <w:sz w:val="22"/>
          <w:szCs w:val="18"/>
          <w:lang w:val="en-US"/>
        </w:rPr>
        <w:t xml:space="preserve"> </w:t>
      </w:r>
      <w:r w:rsidR="00BA07FD">
        <w:rPr>
          <w:rFonts w:eastAsiaTheme="minorEastAsia"/>
          <w:sz w:val="22"/>
          <w:szCs w:val="18"/>
          <w:lang w:val="en-US"/>
        </w:rPr>
        <w:t>should</w:t>
      </w:r>
      <w:r w:rsidR="00BA07FD">
        <w:rPr>
          <w:rFonts w:eastAsiaTheme="minorEastAsia" w:hint="eastAsia"/>
          <w:sz w:val="22"/>
          <w:szCs w:val="18"/>
          <w:lang w:val="en-US"/>
        </w:rPr>
        <w:t xml:space="preserve"> be considered</w:t>
      </w:r>
      <w:r w:rsidR="006C171A">
        <w:rPr>
          <w:rFonts w:eastAsiaTheme="minorEastAsia" w:hint="eastAsia"/>
          <w:sz w:val="22"/>
          <w:szCs w:val="18"/>
          <w:lang w:val="en-US"/>
        </w:rPr>
        <w:t xml:space="preserve"> </w:t>
      </w:r>
      <w:r w:rsidR="005C2BE0">
        <w:rPr>
          <w:rFonts w:eastAsiaTheme="minorEastAsia" w:hint="eastAsia"/>
          <w:sz w:val="22"/>
          <w:szCs w:val="18"/>
          <w:lang w:val="en-US"/>
        </w:rPr>
        <w:t xml:space="preserve">to </w:t>
      </w:r>
      <w:r w:rsidR="005C2BE0">
        <w:rPr>
          <w:rFonts w:eastAsiaTheme="minorEastAsia"/>
          <w:sz w:val="22"/>
          <w:szCs w:val="18"/>
          <w:lang w:val="en-US"/>
        </w:rPr>
        <w:t>accommodate</w:t>
      </w:r>
      <w:r w:rsidR="005C2BE0">
        <w:rPr>
          <w:rFonts w:eastAsiaTheme="minorEastAsia" w:hint="eastAsia"/>
          <w:sz w:val="22"/>
          <w:szCs w:val="18"/>
          <w:lang w:val="en-US"/>
        </w:rPr>
        <w:t xml:space="preserve"> the impact by such SFO/CFO</w:t>
      </w:r>
      <w:r w:rsidR="000955C8">
        <w:rPr>
          <w:rFonts w:eastAsiaTheme="minorEastAsia" w:hint="eastAsia"/>
          <w:sz w:val="22"/>
          <w:szCs w:val="18"/>
          <w:lang w:val="en-US"/>
        </w:rPr>
        <w:t>.</w:t>
      </w:r>
      <w:r w:rsidR="004A6179" w:rsidRPr="004A6179">
        <w:rPr>
          <w:rFonts w:eastAsiaTheme="minorEastAsia"/>
          <w:sz w:val="22"/>
          <w:szCs w:val="18"/>
          <w:lang w:val="en-US"/>
        </w:rPr>
        <w:t xml:space="preserve"> </w:t>
      </w:r>
      <w:r w:rsidR="004A6179">
        <w:rPr>
          <w:rFonts w:eastAsiaTheme="minorEastAsia"/>
          <w:sz w:val="22"/>
          <w:szCs w:val="18"/>
          <w:lang w:val="en-US"/>
        </w:rPr>
        <w:t>I</w:t>
      </w:r>
      <w:r w:rsidR="004A6179">
        <w:rPr>
          <w:rFonts w:eastAsiaTheme="minorEastAsia" w:hint="eastAsia"/>
          <w:sz w:val="22"/>
          <w:szCs w:val="18"/>
          <w:lang w:val="en-US"/>
        </w:rPr>
        <w:t xml:space="preserve">n AI 9.4.1.2, </w:t>
      </w:r>
      <w:r w:rsidR="00B93FDE">
        <w:rPr>
          <w:rFonts w:eastAsiaTheme="minorEastAsia" w:hint="eastAsia"/>
          <w:sz w:val="22"/>
          <w:szCs w:val="18"/>
          <w:lang w:val="en-US"/>
        </w:rPr>
        <w:t xml:space="preserve">the discussion on </w:t>
      </w:r>
      <w:r w:rsidR="004A6179">
        <w:rPr>
          <w:rFonts w:eastAsiaTheme="minorEastAsia" w:hint="eastAsia"/>
          <w:sz w:val="22"/>
          <w:szCs w:val="18"/>
          <w:lang w:val="en-US"/>
        </w:rPr>
        <w:t xml:space="preserve">whether/how device can perform clock calibration is </w:t>
      </w:r>
      <w:r w:rsidR="00B93FDE">
        <w:rPr>
          <w:rFonts w:eastAsiaTheme="minorEastAsia" w:hint="eastAsia"/>
          <w:sz w:val="22"/>
          <w:szCs w:val="18"/>
          <w:lang w:val="en-US"/>
        </w:rPr>
        <w:t>work in progress</w:t>
      </w:r>
      <w:r w:rsidR="004A6179">
        <w:rPr>
          <w:rFonts w:eastAsiaTheme="minorEastAsia" w:hint="eastAsia"/>
          <w:sz w:val="22"/>
          <w:szCs w:val="18"/>
          <w:lang w:val="en-US"/>
        </w:rPr>
        <w:t xml:space="preserve"> for each purpose of Sampling, </w:t>
      </w:r>
      <w:r w:rsidR="00B93FDE">
        <w:rPr>
          <w:rFonts w:eastAsiaTheme="minorEastAsia" w:hint="eastAsia"/>
          <w:sz w:val="22"/>
          <w:szCs w:val="18"/>
          <w:lang w:val="en-US"/>
        </w:rPr>
        <w:t>S</w:t>
      </w:r>
      <w:r w:rsidR="004A6179">
        <w:rPr>
          <w:rFonts w:eastAsiaTheme="minorEastAsia" w:hint="eastAsia"/>
          <w:sz w:val="22"/>
          <w:szCs w:val="18"/>
          <w:lang w:val="en-US"/>
        </w:rPr>
        <w:t xml:space="preserve">mall frequency shift, </w:t>
      </w:r>
      <w:r w:rsidR="00B93FDE">
        <w:rPr>
          <w:rFonts w:eastAsiaTheme="minorEastAsia" w:hint="eastAsia"/>
          <w:sz w:val="22"/>
          <w:szCs w:val="18"/>
          <w:lang w:val="en-US"/>
        </w:rPr>
        <w:t>T</w:t>
      </w:r>
      <w:r w:rsidR="004A6179">
        <w:rPr>
          <w:rFonts w:eastAsiaTheme="minorEastAsia" w:hint="eastAsia"/>
          <w:sz w:val="22"/>
          <w:szCs w:val="18"/>
          <w:lang w:val="en-US"/>
        </w:rPr>
        <w:t xml:space="preserve">iming count, </w:t>
      </w:r>
      <w:r w:rsidR="00B93FDE">
        <w:rPr>
          <w:rFonts w:eastAsiaTheme="minorEastAsia" w:hint="eastAsia"/>
          <w:sz w:val="22"/>
          <w:szCs w:val="18"/>
          <w:lang w:val="en-US"/>
        </w:rPr>
        <w:t>L</w:t>
      </w:r>
      <w:r w:rsidR="004A6179">
        <w:rPr>
          <w:rFonts w:eastAsiaTheme="minorEastAsia"/>
          <w:sz w:val="22"/>
          <w:szCs w:val="18"/>
          <w:lang w:val="en-US"/>
        </w:rPr>
        <w:t>arge</w:t>
      </w:r>
      <w:r w:rsidR="004A6179">
        <w:rPr>
          <w:rFonts w:eastAsiaTheme="minorEastAsia" w:hint="eastAsia"/>
          <w:sz w:val="22"/>
          <w:szCs w:val="18"/>
          <w:lang w:val="en-US"/>
        </w:rPr>
        <w:t xml:space="preserve"> frequency shift and </w:t>
      </w:r>
      <w:r w:rsidR="004229C1">
        <w:rPr>
          <w:rFonts w:eastAsiaTheme="minorEastAsia" w:hint="eastAsia"/>
          <w:sz w:val="22"/>
          <w:szCs w:val="18"/>
          <w:lang w:val="en-US"/>
        </w:rPr>
        <w:t>LO for carrier frequency</w:t>
      </w:r>
      <w:r w:rsidR="004A6179">
        <w:rPr>
          <w:rFonts w:eastAsiaTheme="minorEastAsia" w:hint="eastAsia"/>
          <w:sz w:val="22"/>
          <w:szCs w:val="18"/>
          <w:lang w:val="en-US"/>
        </w:rPr>
        <w:t>.</w:t>
      </w:r>
      <w:r w:rsidR="004229C1">
        <w:rPr>
          <w:rFonts w:eastAsiaTheme="minorEastAsia" w:hint="eastAsia"/>
          <w:sz w:val="22"/>
          <w:szCs w:val="18"/>
          <w:lang w:val="en-US"/>
        </w:rPr>
        <w:t xml:space="preserve"> </w:t>
      </w:r>
      <w:r w:rsidR="00F93C98">
        <w:rPr>
          <w:rFonts w:eastAsiaTheme="minorEastAsia"/>
          <w:sz w:val="22"/>
          <w:szCs w:val="18"/>
          <w:lang w:val="en-US"/>
        </w:rPr>
        <w:t>B</w:t>
      </w:r>
      <w:r w:rsidR="00F93C98">
        <w:rPr>
          <w:rFonts w:eastAsiaTheme="minorEastAsia" w:hint="eastAsia"/>
          <w:sz w:val="22"/>
          <w:szCs w:val="18"/>
          <w:lang w:val="en-US"/>
        </w:rPr>
        <w:t xml:space="preserve">ased on the discussion for </w:t>
      </w:r>
      <w:r w:rsidR="00626BC9">
        <w:rPr>
          <w:rFonts w:eastAsiaTheme="minorEastAsia" w:hint="eastAsia"/>
          <w:sz w:val="22"/>
          <w:szCs w:val="18"/>
          <w:lang w:val="en-US"/>
        </w:rPr>
        <w:t xml:space="preserve">clock accuracy after clock calibration, the detailed values on </w:t>
      </w:r>
      <w:r w:rsidR="00626BC9" w:rsidRPr="00626BC9">
        <w:rPr>
          <w:rFonts w:eastAsiaTheme="minorEastAsia"/>
          <w:sz w:val="22"/>
          <w:szCs w:val="18"/>
        </w:rPr>
        <w:t>B</w:t>
      </w:r>
      <w:r w:rsidR="00626BC9" w:rsidRPr="00626BC9">
        <w:rPr>
          <w:rFonts w:eastAsiaTheme="minorEastAsia"/>
          <w:sz w:val="22"/>
          <w:szCs w:val="18"/>
          <w:vertAlign w:val="subscript"/>
        </w:rPr>
        <w:t>guard,D2R</w:t>
      </w:r>
      <w:r w:rsidR="00626BC9">
        <w:rPr>
          <w:rFonts w:eastAsiaTheme="minorEastAsia" w:hint="eastAsia"/>
          <w:sz w:val="22"/>
          <w:szCs w:val="18"/>
          <w:lang w:val="en-US"/>
        </w:rPr>
        <w:t xml:space="preserve"> </w:t>
      </w:r>
      <w:r w:rsidR="00626BC9">
        <w:rPr>
          <w:rFonts w:eastAsiaTheme="minorEastAsia"/>
          <w:sz w:val="22"/>
          <w:szCs w:val="18"/>
          <w:lang w:val="en-US"/>
        </w:rPr>
        <w:t>should</w:t>
      </w:r>
      <w:r w:rsidR="00626BC9">
        <w:rPr>
          <w:rFonts w:eastAsiaTheme="minorEastAsia" w:hint="eastAsia"/>
          <w:sz w:val="22"/>
          <w:szCs w:val="18"/>
          <w:lang w:val="en-US"/>
        </w:rPr>
        <w:t xml:space="preserve"> be further discussed.</w:t>
      </w:r>
    </w:p>
    <w:p w14:paraId="60FEB35D" w14:textId="6829BF16" w:rsidR="009C7945" w:rsidRDefault="009C7945" w:rsidP="00C638A7">
      <w:pPr>
        <w:spacing w:after="50"/>
        <w:jc w:val="both"/>
        <w:rPr>
          <w:rFonts w:eastAsiaTheme="minorEastAsia"/>
          <w:b/>
          <w:bCs/>
          <w:sz w:val="22"/>
          <w:szCs w:val="18"/>
          <w:lang w:val="en-US"/>
        </w:rPr>
      </w:pPr>
      <w:r w:rsidRPr="00152CFD">
        <w:rPr>
          <w:rFonts w:eastAsiaTheme="minorEastAsia"/>
          <w:b/>
          <w:bCs/>
          <w:sz w:val="22"/>
          <w:szCs w:val="18"/>
          <w:lang w:val="en-US"/>
        </w:rPr>
        <w:lastRenderedPageBreak/>
        <w:t xml:space="preserve">Proposal </w:t>
      </w:r>
      <w:r w:rsidR="003A3E03">
        <w:rPr>
          <w:rFonts w:eastAsiaTheme="minorEastAsia" w:hint="eastAsia"/>
          <w:b/>
          <w:bCs/>
          <w:sz w:val="22"/>
          <w:szCs w:val="18"/>
          <w:lang w:val="en-US"/>
        </w:rPr>
        <w:t>9</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D2R</w:t>
      </w:r>
      <w:r w:rsidR="00BD594B">
        <w:rPr>
          <w:rFonts w:eastAsiaTheme="minorEastAsia" w:hint="eastAsia"/>
          <w:b/>
          <w:bCs/>
          <w:sz w:val="22"/>
          <w:szCs w:val="18"/>
          <w:lang w:val="en-US"/>
        </w:rPr>
        <w:t>,</w:t>
      </w:r>
      <w:r w:rsidRPr="00A67976">
        <w:rPr>
          <w:rFonts w:eastAsiaTheme="minorEastAsia"/>
          <w:b/>
          <w:bCs/>
          <w:sz w:val="22"/>
          <w:szCs w:val="18"/>
          <w:lang w:val="en-US"/>
        </w:rPr>
        <w:t xml:space="preserve"> </w:t>
      </w:r>
      <w:r w:rsidR="00A324DC">
        <w:rPr>
          <w:rFonts w:eastAsiaTheme="minorEastAsia" w:hint="eastAsia"/>
          <w:b/>
          <w:bCs/>
          <w:sz w:val="22"/>
          <w:szCs w:val="18"/>
          <w:lang w:val="en-US"/>
        </w:rPr>
        <w:t xml:space="preserve">guard-bands </w:t>
      </w:r>
      <w:r w:rsidR="00A324DC" w:rsidRPr="00A324DC">
        <w:rPr>
          <w:rFonts w:eastAsiaTheme="minorEastAsia"/>
          <w:b/>
          <w:bCs/>
          <w:sz w:val="22"/>
          <w:szCs w:val="18"/>
        </w:rPr>
        <w:t>B</w:t>
      </w:r>
      <w:r w:rsidR="00A324DC" w:rsidRPr="00A324DC">
        <w:rPr>
          <w:rFonts w:eastAsiaTheme="minorEastAsia"/>
          <w:b/>
          <w:bCs/>
          <w:sz w:val="22"/>
          <w:szCs w:val="18"/>
          <w:vertAlign w:val="subscript"/>
        </w:rPr>
        <w:t>guard,D2R</w:t>
      </w:r>
      <w:r w:rsidR="00A324DC">
        <w:rPr>
          <w:rFonts w:eastAsiaTheme="minorEastAsia" w:hint="eastAsia"/>
          <w:b/>
          <w:bCs/>
          <w:sz w:val="22"/>
          <w:szCs w:val="18"/>
          <w:lang w:val="en-US"/>
        </w:rPr>
        <w:t xml:space="preserve"> </w:t>
      </w:r>
      <w:r w:rsidR="00CB6E26">
        <w:rPr>
          <w:rFonts w:eastAsiaTheme="minorEastAsia" w:hint="eastAsia"/>
          <w:b/>
          <w:bCs/>
          <w:sz w:val="22"/>
          <w:szCs w:val="18"/>
          <w:lang w:val="en-US"/>
        </w:rPr>
        <w:t>would be</w:t>
      </w:r>
      <w:r w:rsidR="002B5A4A">
        <w:rPr>
          <w:rFonts w:eastAsiaTheme="minorEastAsia" w:hint="eastAsia"/>
          <w:b/>
          <w:bCs/>
          <w:sz w:val="22"/>
          <w:szCs w:val="18"/>
          <w:lang w:val="en-US"/>
        </w:rPr>
        <w:t xml:space="preserve"> necessary </w:t>
      </w:r>
      <w:r w:rsidR="00A9149B">
        <w:rPr>
          <w:rFonts w:eastAsiaTheme="minorEastAsia" w:hint="eastAsia"/>
          <w:b/>
          <w:bCs/>
          <w:sz w:val="22"/>
          <w:szCs w:val="18"/>
          <w:lang w:val="en-US"/>
        </w:rPr>
        <w:t xml:space="preserve">due to SFO/CFO </w:t>
      </w:r>
      <w:r w:rsidR="00BD594B">
        <w:rPr>
          <w:rFonts w:eastAsiaTheme="minorEastAsia" w:hint="eastAsia"/>
          <w:b/>
          <w:bCs/>
          <w:sz w:val="22"/>
          <w:szCs w:val="18"/>
          <w:lang w:val="en-US"/>
        </w:rPr>
        <w:t xml:space="preserve">and </w:t>
      </w:r>
      <w:r w:rsidR="00A9149B">
        <w:rPr>
          <w:rFonts w:eastAsiaTheme="minorEastAsia" w:hint="eastAsia"/>
          <w:b/>
          <w:bCs/>
          <w:sz w:val="22"/>
          <w:szCs w:val="18"/>
          <w:lang w:val="en-US"/>
        </w:rPr>
        <w:t xml:space="preserve">at </w:t>
      </w:r>
      <w:r w:rsidR="00A9149B">
        <w:rPr>
          <w:rFonts w:eastAsiaTheme="minorEastAsia"/>
          <w:b/>
          <w:bCs/>
          <w:sz w:val="22"/>
          <w:szCs w:val="18"/>
          <w:lang w:val="en-US"/>
        </w:rPr>
        <w:t>least</w:t>
      </w:r>
      <w:r w:rsidR="00A9149B">
        <w:rPr>
          <w:rFonts w:eastAsiaTheme="minorEastAsia" w:hint="eastAsia"/>
          <w:b/>
          <w:bCs/>
          <w:sz w:val="22"/>
          <w:szCs w:val="18"/>
          <w:lang w:val="en-US"/>
        </w:rPr>
        <w:t xml:space="preserve"> </w:t>
      </w:r>
      <w:r w:rsidR="00BD594B">
        <w:rPr>
          <w:rFonts w:eastAsiaTheme="minorEastAsia" w:hint="eastAsia"/>
          <w:b/>
          <w:bCs/>
          <w:sz w:val="22"/>
          <w:szCs w:val="18"/>
          <w:lang w:val="en-US"/>
        </w:rPr>
        <w:t xml:space="preserve">the clock accuracy </w:t>
      </w:r>
      <w:r w:rsidR="009206A2">
        <w:rPr>
          <w:rFonts w:eastAsiaTheme="minorEastAsia" w:hint="eastAsia"/>
          <w:b/>
          <w:bCs/>
          <w:sz w:val="22"/>
          <w:szCs w:val="18"/>
          <w:lang w:val="en-US"/>
        </w:rPr>
        <w:t xml:space="preserve">for corresponding clock </w:t>
      </w:r>
      <w:r w:rsidR="0028473F">
        <w:rPr>
          <w:rFonts w:eastAsiaTheme="minorEastAsia" w:hint="eastAsia"/>
          <w:b/>
          <w:bCs/>
          <w:sz w:val="22"/>
          <w:szCs w:val="18"/>
          <w:lang w:val="en-US"/>
        </w:rPr>
        <w:t xml:space="preserve">which is discussed in 9.4.1.2 </w:t>
      </w:r>
      <w:r w:rsidR="009206A2">
        <w:rPr>
          <w:rFonts w:eastAsiaTheme="minorEastAsia"/>
          <w:b/>
          <w:bCs/>
          <w:sz w:val="22"/>
          <w:szCs w:val="18"/>
          <w:lang w:val="en-US"/>
        </w:rPr>
        <w:t>should</w:t>
      </w:r>
      <w:r w:rsidR="009206A2">
        <w:rPr>
          <w:rFonts w:eastAsiaTheme="minorEastAsia" w:hint="eastAsia"/>
          <w:b/>
          <w:bCs/>
          <w:sz w:val="22"/>
          <w:szCs w:val="18"/>
          <w:lang w:val="en-US"/>
        </w:rPr>
        <w:t xml:space="preserve"> be considered</w:t>
      </w:r>
      <w:r>
        <w:rPr>
          <w:rFonts w:eastAsiaTheme="minorEastAsia" w:hint="eastAsia"/>
          <w:b/>
          <w:bCs/>
          <w:sz w:val="22"/>
          <w:szCs w:val="18"/>
          <w:lang w:val="en-US"/>
        </w:rPr>
        <w:t>.</w:t>
      </w:r>
    </w:p>
    <w:p w14:paraId="7A53BE6C" w14:textId="77777777" w:rsidR="005A4F5A" w:rsidRPr="00C638A7" w:rsidRDefault="005A4F5A" w:rsidP="00C638A7">
      <w:pPr>
        <w:spacing w:after="50"/>
        <w:jc w:val="both"/>
        <w:rPr>
          <w:rFonts w:eastAsiaTheme="minorEastAsia"/>
          <w:b/>
          <w:bCs/>
          <w:sz w:val="22"/>
          <w:szCs w:val="18"/>
          <w:lang w:val="en-US"/>
        </w:rPr>
      </w:pPr>
    </w:p>
    <w:p w14:paraId="0E6AE862" w14:textId="50C80997" w:rsidR="007D02E5" w:rsidRPr="00956EDE" w:rsidRDefault="008A4A93" w:rsidP="008A7407">
      <w:pPr>
        <w:pStyle w:val="1"/>
        <w:numPr>
          <w:ilvl w:val="0"/>
          <w:numId w:val="3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0545021"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A43D61" w:rsidRPr="00630CD1">
        <w:rPr>
          <w:rFonts w:eastAsia="ＭＳ 明朝"/>
          <w:sz w:val="22"/>
          <w:szCs w:val="22"/>
          <w:lang w:val="en-US"/>
        </w:rPr>
        <w:t xml:space="preserve">general aspects </w:t>
      </w:r>
      <w:r w:rsidR="00B510E1" w:rsidRPr="00630CD1">
        <w:rPr>
          <w:rFonts w:eastAsia="ＭＳ 明朝"/>
          <w:sz w:val="22"/>
          <w:szCs w:val="22"/>
          <w:lang w:val="en-US"/>
        </w:rPr>
        <w:t xml:space="preserve">on physical layer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5B8F258" w14:textId="0547456C" w:rsidR="00D469B5"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p>
    <w:p w14:paraId="14EBB589" w14:textId="77777777" w:rsidR="00D4480E" w:rsidRPr="00CD100F" w:rsidRDefault="00D4480E" w:rsidP="00D4480E">
      <w:pPr>
        <w:spacing w:after="50"/>
        <w:jc w:val="both"/>
        <w:rPr>
          <w:rFonts w:eastAsiaTheme="minorEastAsia"/>
          <w:b/>
          <w:bCs/>
          <w:sz w:val="22"/>
          <w:szCs w:val="22"/>
          <w:lang w:val="en-US"/>
        </w:rPr>
      </w:pPr>
      <w:r w:rsidRPr="00C60428">
        <w:rPr>
          <w:rFonts w:eastAsiaTheme="minorEastAsia" w:hint="eastAsia"/>
          <w:b/>
          <w:bCs/>
          <w:sz w:val="22"/>
          <w:szCs w:val="22"/>
          <w:lang w:val="en-US"/>
        </w:rPr>
        <w:t>P</w:t>
      </w:r>
      <w:r w:rsidRPr="00C60428">
        <w:rPr>
          <w:rFonts w:eastAsiaTheme="minorEastAsia"/>
          <w:b/>
          <w:bCs/>
          <w:sz w:val="22"/>
          <w:szCs w:val="22"/>
          <w:lang w:val="en-US"/>
        </w:rPr>
        <w:t xml:space="preserve">roposal </w:t>
      </w:r>
      <w:r>
        <w:rPr>
          <w:rFonts w:eastAsiaTheme="minorEastAsia" w:hint="eastAsia"/>
          <w:b/>
          <w:bCs/>
          <w:sz w:val="22"/>
          <w:szCs w:val="22"/>
          <w:lang w:val="en-US"/>
        </w:rPr>
        <w:t>1</w:t>
      </w:r>
      <w:r w:rsidRPr="00C60428">
        <w:rPr>
          <w:rFonts w:eastAsiaTheme="minorEastAsia"/>
          <w:b/>
          <w:bCs/>
          <w:sz w:val="22"/>
          <w:szCs w:val="22"/>
          <w:lang w:val="en-US"/>
        </w:rPr>
        <w:t xml:space="preserve">: </w:t>
      </w:r>
      <w:r>
        <w:rPr>
          <w:rFonts w:eastAsiaTheme="minorEastAsia"/>
          <w:b/>
          <w:bCs/>
          <w:sz w:val="22"/>
          <w:szCs w:val="22"/>
          <w:lang w:val="en-US"/>
        </w:rPr>
        <w:t xml:space="preserve">For R2D, </w:t>
      </w:r>
      <w:r w:rsidRPr="009846B6">
        <w:rPr>
          <w:rFonts w:eastAsiaTheme="minorEastAsia"/>
          <w:b/>
          <w:bCs/>
          <w:sz w:val="22"/>
          <w:szCs w:val="22"/>
          <w:lang w:val="en-US"/>
        </w:rPr>
        <w:t>a chip corresponds to one modulated symbol</w:t>
      </w:r>
      <w:r>
        <w:rPr>
          <w:rFonts w:eastAsiaTheme="minorEastAsia" w:hint="eastAsia"/>
          <w:b/>
          <w:bCs/>
          <w:sz w:val="22"/>
          <w:szCs w:val="22"/>
          <w:lang w:val="en-US"/>
        </w:rPr>
        <w:t xml:space="preserve"> of OOK, i.e.,</w:t>
      </w:r>
      <w:r>
        <w:rPr>
          <w:rFonts w:eastAsiaTheme="minorEastAsia"/>
          <w:b/>
          <w:bCs/>
          <w:sz w:val="22"/>
          <w:szCs w:val="22"/>
          <w:lang w:val="en-US"/>
        </w:rPr>
        <w:t xml:space="preserve"> the </w:t>
      </w:r>
      <w:r>
        <w:rPr>
          <w:rFonts w:eastAsiaTheme="minorEastAsia" w:hint="eastAsia"/>
          <w:b/>
          <w:bCs/>
          <w:sz w:val="22"/>
          <w:szCs w:val="22"/>
          <w:lang w:val="en-US"/>
        </w:rPr>
        <w:t xml:space="preserve">one </w:t>
      </w:r>
      <w:r>
        <w:rPr>
          <w:rFonts w:eastAsiaTheme="minorEastAsia"/>
          <w:b/>
          <w:bCs/>
          <w:sz w:val="22"/>
          <w:szCs w:val="22"/>
          <w:lang w:val="en-US"/>
        </w:rPr>
        <w:t xml:space="preserve">duration of </w:t>
      </w:r>
      <w:r w:rsidRPr="00B808D4">
        <w:rPr>
          <w:rFonts w:eastAsiaTheme="minorEastAsia"/>
          <w:b/>
          <w:bCs/>
          <w:sz w:val="22"/>
          <w:szCs w:val="22"/>
          <w:lang w:val="en-US"/>
        </w:rPr>
        <w:t>ON or OFF</w:t>
      </w:r>
      <w:r>
        <w:rPr>
          <w:rFonts w:eastAsiaTheme="minorEastAsia"/>
          <w:b/>
          <w:bCs/>
          <w:sz w:val="22"/>
          <w:szCs w:val="22"/>
          <w:lang w:val="en-US"/>
        </w:rPr>
        <w:t>.</w:t>
      </w:r>
    </w:p>
    <w:p w14:paraId="58A7D433" w14:textId="77777777" w:rsidR="00D4480E" w:rsidRDefault="00D4480E" w:rsidP="00D4480E">
      <w:pPr>
        <w:spacing w:after="50"/>
        <w:jc w:val="both"/>
        <w:rPr>
          <w:rFonts w:eastAsiaTheme="minorEastAsia"/>
          <w:b/>
          <w:bCs/>
          <w:sz w:val="22"/>
          <w:szCs w:val="22"/>
          <w:lang w:val="en-US"/>
        </w:rPr>
      </w:pPr>
      <w:r w:rsidRPr="00680ED1">
        <w:rPr>
          <w:rFonts w:eastAsiaTheme="minorEastAsia" w:hint="eastAsia"/>
          <w:b/>
          <w:bCs/>
          <w:sz w:val="22"/>
          <w:szCs w:val="22"/>
          <w:lang w:val="en-US"/>
        </w:rPr>
        <w:t>P</w:t>
      </w:r>
      <w:r w:rsidRPr="00680ED1">
        <w:rPr>
          <w:rFonts w:eastAsiaTheme="minorEastAsia"/>
          <w:b/>
          <w:bCs/>
          <w:sz w:val="22"/>
          <w:szCs w:val="22"/>
          <w:lang w:val="en-US"/>
        </w:rPr>
        <w:t xml:space="preserve">roposal </w:t>
      </w:r>
      <w:r>
        <w:rPr>
          <w:rFonts w:eastAsiaTheme="minorEastAsia" w:hint="eastAsia"/>
          <w:b/>
          <w:bCs/>
          <w:sz w:val="22"/>
          <w:szCs w:val="22"/>
          <w:lang w:val="en-US"/>
        </w:rPr>
        <w:t>2</w:t>
      </w:r>
      <w:r w:rsidRPr="00680ED1">
        <w:rPr>
          <w:rFonts w:eastAsiaTheme="minorEastAsia"/>
          <w:b/>
          <w:bCs/>
          <w:sz w:val="22"/>
          <w:szCs w:val="22"/>
          <w:lang w:val="en-US"/>
        </w:rPr>
        <w:t xml:space="preserve">: </w:t>
      </w:r>
      <w:r>
        <w:rPr>
          <w:rFonts w:eastAsiaTheme="minorEastAsia"/>
          <w:b/>
          <w:bCs/>
          <w:sz w:val="22"/>
          <w:szCs w:val="22"/>
          <w:lang w:val="en-US"/>
        </w:rPr>
        <w:t>For R2D</w:t>
      </w:r>
      <w:r>
        <w:rPr>
          <w:rFonts w:eastAsiaTheme="minorEastAsia" w:hint="eastAsia"/>
          <w:b/>
          <w:bCs/>
          <w:sz w:val="22"/>
          <w:szCs w:val="22"/>
          <w:lang w:val="en-US"/>
        </w:rPr>
        <w:t>, the chip duration should be defined depending on CP handling Method as follows</w:t>
      </w:r>
    </w:p>
    <w:p w14:paraId="39849686" w14:textId="77777777" w:rsidR="00D4480E" w:rsidRPr="00373410" w:rsidRDefault="00D4480E" w:rsidP="00D4480E">
      <w:pPr>
        <w:pStyle w:val="aff6"/>
        <w:numPr>
          <w:ilvl w:val="0"/>
          <w:numId w:val="52"/>
        </w:numPr>
        <w:spacing w:after="50"/>
        <w:ind w:leftChars="0"/>
        <w:jc w:val="both"/>
        <w:rPr>
          <w:rFonts w:eastAsiaTheme="minorEastAsia"/>
          <w:b/>
          <w:bCs/>
          <w:sz w:val="22"/>
          <w:szCs w:val="22"/>
          <w:lang w:val="en-US"/>
        </w:rPr>
      </w:pPr>
      <w:r w:rsidRPr="00373410">
        <w:rPr>
          <w:rFonts w:eastAsiaTheme="minorEastAsia" w:hint="eastAsia"/>
          <w:b/>
          <w:bCs/>
          <w:sz w:val="22"/>
          <w:szCs w:val="22"/>
          <w:lang w:val="en-US"/>
        </w:rPr>
        <w:t xml:space="preserve">For CP </w:t>
      </w:r>
      <w:r w:rsidRPr="00373410">
        <w:rPr>
          <w:rFonts w:eastAsiaTheme="minorEastAsia"/>
          <w:b/>
          <w:bCs/>
          <w:sz w:val="22"/>
          <w:szCs w:val="22"/>
          <w:lang w:val="en-US"/>
        </w:rPr>
        <w:t>handling</w:t>
      </w:r>
      <w:r w:rsidRPr="00373410">
        <w:rPr>
          <w:rFonts w:eastAsiaTheme="minorEastAsia" w:hint="eastAsia"/>
          <w:b/>
          <w:bCs/>
          <w:sz w:val="22"/>
          <w:szCs w:val="22"/>
          <w:lang w:val="en-US"/>
        </w:rPr>
        <w:t xml:space="preserve"> Method Type</w:t>
      </w:r>
      <w:r>
        <w:rPr>
          <w:rFonts w:eastAsiaTheme="minorEastAsia" w:hint="eastAsia"/>
          <w:b/>
          <w:bCs/>
          <w:sz w:val="22"/>
          <w:szCs w:val="22"/>
          <w:lang w:val="en-US"/>
        </w:rPr>
        <w:t xml:space="preserve"> </w:t>
      </w:r>
      <w:r w:rsidRPr="00373410">
        <w:rPr>
          <w:rFonts w:eastAsiaTheme="minorEastAsia" w:hint="eastAsia"/>
          <w:b/>
          <w:bCs/>
          <w:sz w:val="22"/>
          <w:szCs w:val="22"/>
          <w:lang w:val="en-US"/>
        </w:rPr>
        <w:t xml:space="preserve">1, </w:t>
      </w:r>
      <w:r w:rsidRPr="002910DE">
        <w:rPr>
          <w:rFonts w:eastAsiaTheme="minorEastAsia"/>
          <w:b/>
          <w:bCs/>
          <w:sz w:val="22"/>
          <w:szCs w:val="22"/>
          <w:lang w:val="en-US"/>
        </w:rPr>
        <w:t>(1/M) × {OFDM symbol duration excluding CP part}</w:t>
      </w:r>
      <w:r>
        <w:rPr>
          <w:rFonts w:eastAsiaTheme="minorEastAsia" w:hint="eastAsia"/>
          <w:b/>
          <w:bCs/>
          <w:sz w:val="22"/>
          <w:szCs w:val="22"/>
          <w:lang w:val="en-US"/>
        </w:rPr>
        <w:t>, i.e.,</w:t>
      </w:r>
      <w:r w:rsidRPr="002910DE">
        <w:rPr>
          <w:rFonts w:eastAsiaTheme="minorEastAsia" w:hint="eastAsia"/>
          <w:b/>
          <w:bCs/>
          <w:sz w:val="22"/>
          <w:szCs w:val="22"/>
          <w:lang w:val="en-US"/>
        </w:rPr>
        <w:t xml:space="preserve"> </w:t>
      </w:r>
      <w:r w:rsidRPr="00373410">
        <w:rPr>
          <w:rFonts w:eastAsiaTheme="minorEastAsia" w:hint="eastAsia"/>
          <w:b/>
          <w:bCs/>
          <w:sz w:val="22"/>
          <w:szCs w:val="22"/>
          <w:lang w:val="en-US"/>
        </w:rPr>
        <w:t>chip length is uniform excluding CP.</w:t>
      </w:r>
    </w:p>
    <w:p w14:paraId="2E8F5F08" w14:textId="77777777" w:rsidR="00D4480E" w:rsidRPr="00A642A7" w:rsidRDefault="00D4480E" w:rsidP="00D4480E">
      <w:pPr>
        <w:pStyle w:val="aff6"/>
        <w:numPr>
          <w:ilvl w:val="0"/>
          <w:numId w:val="52"/>
        </w:numPr>
        <w:spacing w:after="50"/>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sidRPr="006A38AE">
        <w:rPr>
          <w:rFonts w:eastAsiaTheme="minorEastAsia"/>
          <w:b/>
          <w:bCs/>
          <w:sz w:val="22"/>
          <w:szCs w:val="22"/>
          <w:lang w:val="en-US"/>
        </w:rPr>
        <w:t>CP handling</w:t>
      </w:r>
      <w:r w:rsidRPr="006A38AE">
        <w:rPr>
          <w:rFonts w:eastAsiaTheme="minorEastAsia" w:hint="eastAsia"/>
          <w:b/>
          <w:bCs/>
          <w:sz w:val="22"/>
          <w:szCs w:val="22"/>
          <w:lang w:val="en-US"/>
        </w:rPr>
        <w:t xml:space="preserve"> </w:t>
      </w:r>
      <w:r w:rsidRPr="006A38AE">
        <w:rPr>
          <w:rFonts w:eastAsiaTheme="minorEastAsia"/>
          <w:b/>
          <w:bCs/>
          <w:sz w:val="22"/>
          <w:szCs w:val="22"/>
          <w:lang w:val="en-US"/>
        </w:rPr>
        <w:t xml:space="preserve">Method Type 2, </w:t>
      </w:r>
      <w:r w:rsidRPr="00A33780">
        <w:rPr>
          <w:rFonts w:eastAsiaTheme="minorEastAsia"/>
          <w:b/>
          <w:bCs/>
          <w:sz w:val="22"/>
          <w:szCs w:val="22"/>
          <w:lang w:val="en-US"/>
        </w:rPr>
        <w:t xml:space="preserve">(1/M) × {OFDM symbol duration </w:t>
      </w:r>
      <w:r>
        <w:rPr>
          <w:rFonts w:eastAsiaTheme="minorEastAsia" w:hint="eastAsia"/>
          <w:b/>
          <w:bCs/>
          <w:sz w:val="22"/>
          <w:szCs w:val="22"/>
          <w:lang w:val="en-US"/>
        </w:rPr>
        <w:t>in</w:t>
      </w:r>
      <w:r w:rsidRPr="00A33780">
        <w:rPr>
          <w:rFonts w:eastAsiaTheme="minorEastAsia"/>
          <w:b/>
          <w:bCs/>
          <w:sz w:val="22"/>
          <w:szCs w:val="22"/>
          <w:lang w:val="en-US"/>
        </w:rPr>
        <w:t>cluding CP part}</w:t>
      </w:r>
      <w:r>
        <w:rPr>
          <w:rFonts w:eastAsiaTheme="minorEastAsia" w:hint="eastAsia"/>
          <w:b/>
          <w:bCs/>
          <w:sz w:val="22"/>
          <w:szCs w:val="22"/>
          <w:lang w:val="en-US"/>
        </w:rPr>
        <w:t xml:space="preserve">, </w:t>
      </w:r>
      <w:r w:rsidRPr="006A38AE">
        <w:rPr>
          <w:rFonts w:eastAsiaTheme="minorEastAsia" w:hint="eastAsia"/>
          <w:b/>
          <w:bCs/>
          <w:sz w:val="22"/>
          <w:szCs w:val="22"/>
          <w:lang w:val="en-US"/>
        </w:rPr>
        <w:t>i.e., c</w:t>
      </w:r>
      <w:r w:rsidRPr="006A38AE">
        <w:rPr>
          <w:rFonts w:eastAsiaTheme="minorEastAsia"/>
          <w:b/>
          <w:bCs/>
          <w:sz w:val="22"/>
          <w:szCs w:val="22"/>
          <w:lang w:val="en-US"/>
        </w:rPr>
        <w:t xml:space="preserve">hip length </w:t>
      </w:r>
      <w:r>
        <w:rPr>
          <w:rFonts w:eastAsiaTheme="minorEastAsia" w:hint="eastAsia"/>
          <w:b/>
          <w:bCs/>
          <w:sz w:val="22"/>
          <w:szCs w:val="22"/>
          <w:lang w:val="en-US"/>
        </w:rPr>
        <w:t>is uniform</w:t>
      </w:r>
      <w:r w:rsidRPr="006A38AE">
        <w:rPr>
          <w:rFonts w:eastAsiaTheme="minorEastAsia"/>
          <w:b/>
          <w:bCs/>
          <w:sz w:val="22"/>
          <w:szCs w:val="22"/>
          <w:lang w:val="en-US"/>
        </w:rPr>
        <w:t xml:space="preserve"> including CP</w:t>
      </w:r>
      <w:r w:rsidRPr="006A38AE">
        <w:rPr>
          <w:rFonts w:eastAsiaTheme="minorEastAsia" w:hint="eastAsia"/>
          <w:b/>
          <w:bCs/>
          <w:sz w:val="22"/>
          <w:szCs w:val="22"/>
          <w:lang w:val="en-US"/>
        </w:rPr>
        <w:t>.</w:t>
      </w:r>
    </w:p>
    <w:p w14:paraId="24E6CFA5" w14:textId="77777777" w:rsidR="00C97F10" w:rsidRDefault="00C97F10" w:rsidP="00D4480E">
      <w:pPr>
        <w:spacing w:after="50"/>
        <w:jc w:val="both"/>
        <w:rPr>
          <w:rFonts w:eastAsiaTheme="minorEastAsia"/>
          <w:b/>
          <w:bCs/>
          <w:sz w:val="22"/>
          <w:szCs w:val="22"/>
          <w:lang w:val="en-US"/>
        </w:rPr>
      </w:pPr>
    </w:p>
    <w:p w14:paraId="2E3ABBD0" w14:textId="7073C8AF" w:rsidR="00D4480E" w:rsidRDefault="00D4480E" w:rsidP="00D4480E">
      <w:pPr>
        <w:spacing w:after="50"/>
        <w:jc w:val="both"/>
        <w:rPr>
          <w:rFonts w:eastAsiaTheme="minorEastAsia"/>
          <w:b/>
          <w:bCs/>
          <w:sz w:val="22"/>
          <w:szCs w:val="22"/>
          <w:lang w:val="en-US"/>
        </w:rPr>
      </w:pPr>
      <w:r>
        <w:rPr>
          <w:rFonts w:eastAsiaTheme="minorEastAsia" w:hint="eastAsia"/>
          <w:b/>
          <w:bCs/>
          <w:sz w:val="22"/>
          <w:szCs w:val="22"/>
          <w:lang w:val="en-US"/>
        </w:rPr>
        <w:t>Proposal</w:t>
      </w:r>
      <w:r w:rsidRPr="0056004D">
        <w:rPr>
          <w:rFonts w:eastAsiaTheme="minorEastAsia" w:hint="eastAsia"/>
          <w:b/>
          <w:bCs/>
          <w:sz w:val="22"/>
          <w:szCs w:val="22"/>
          <w:lang w:val="en-US"/>
        </w:rPr>
        <w:t xml:space="preserve"> </w:t>
      </w:r>
      <w:r>
        <w:rPr>
          <w:rFonts w:eastAsiaTheme="minorEastAsia" w:hint="eastAsia"/>
          <w:b/>
          <w:bCs/>
          <w:sz w:val="22"/>
          <w:szCs w:val="22"/>
          <w:lang w:val="en-US"/>
        </w:rPr>
        <w:t>3</w:t>
      </w:r>
      <w:r w:rsidRPr="0056004D">
        <w:rPr>
          <w:rFonts w:eastAsiaTheme="minorEastAsia" w:hint="eastAsia"/>
          <w:b/>
          <w:bCs/>
          <w:sz w:val="22"/>
          <w:szCs w:val="22"/>
          <w:lang w:val="en-US"/>
        </w:rPr>
        <w:t xml:space="preserve">: </w:t>
      </w:r>
      <w:r>
        <w:rPr>
          <w:rFonts w:eastAsiaTheme="minorEastAsia" w:hint="eastAsia"/>
          <w:b/>
          <w:bCs/>
          <w:sz w:val="22"/>
          <w:szCs w:val="22"/>
          <w:lang w:val="en-US"/>
        </w:rPr>
        <w:t xml:space="preserve">For R2D, for both CP </w:t>
      </w:r>
      <w:r>
        <w:rPr>
          <w:rFonts w:eastAsiaTheme="minorEastAsia"/>
          <w:b/>
          <w:bCs/>
          <w:sz w:val="22"/>
          <w:szCs w:val="22"/>
          <w:lang w:val="en-US"/>
        </w:rPr>
        <w:t>handling</w:t>
      </w:r>
      <w:r>
        <w:rPr>
          <w:rFonts w:eastAsiaTheme="minorEastAsia" w:hint="eastAsia"/>
          <w:b/>
          <w:bCs/>
          <w:sz w:val="22"/>
          <w:szCs w:val="22"/>
          <w:lang w:val="en-US"/>
        </w:rPr>
        <w:t xml:space="preserve"> Method Type 1 and Type 2, </w:t>
      </w:r>
      <w:r w:rsidRPr="005704F8">
        <w:rPr>
          <w:rFonts w:eastAsiaTheme="minorEastAsia" w:hint="eastAsia"/>
          <w:b/>
          <w:bCs/>
          <w:sz w:val="22"/>
          <w:szCs w:val="22"/>
          <w:lang w:val="en-US"/>
        </w:rPr>
        <w:t xml:space="preserve">the impact </w:t>
      </w:r>
      <w:r>
        <w:rPr>
          <w:rFonts w:eastAsiaTheme="minorEastAsia" w:hint="eastAsia"/>
          <w:b/>
          <w:bCs/>
          <w:sz w:val="22"/>
          <w:szCs w:val="22"/>
          <w:lang w:val="en-US"/>
        </w:rPr>
        <w:t xml:space="preserve">on the difference of </w:t>
      </w:r>
      <w:r w:rsidRPr="005704F8">
        <w:rPr>
          <w:rFonts w:eastAsiaTheme="minorEastAsia" w:hint="eastAsia"/>
          <w:b/>
          <w:bCs/>
          <w:sz w:val="22"/>
          <w:szCs w:val="22"/>
          <w:lang w:val="en-US"/>
        </w:rPr>
        <w:t>short CP symbol and long CP symbol</w:t>
      </w:r>
      <w:r>
        <w:rPr>
          <w:rFonts w:eastAsiaTheme="minorEastAsia" w:hint="eastAsia"/>
          <w:b/>
          <w:bCs/>
          <w:sz w:val="22"/>
          <w:szCs w:val="22"/>
          <w:lang w:val="en-US"/>
        </w:rPr>
        <w:t xml:space="preserve">, i.e., </w:t>
      </w:r>
      <w:r w:rsidRPr="005704F8">
        <w:rPr>
          <w:rFonts w:eastAsiaTheme="minorEastAsia"/>
          <w:b/>
          <w:bCs/>
          <w:sz w:val="22"/>
          <w:szCs w:val="22"/>
          <w:lang w:val="en-US"/>
        </w:rPr>
        <w:t>16κ per 0.5ms</w:t>
      </w:r>
      <w:r>
        <w:rPr>
          <w:rFonts w:eastAsiaTheme="minorEastAsia" w:hint="eastAsia"/>
          <w:b/>
          <w:bCs/>
          <w:sz w:val="22"/>
          <w:szCs w:val="22"/>
          <w:lang w:val="en-US"/>
        </w:rPr>
        <w:t>, should be considered.</w:t>
      </w:r>
    </w:p>
    <w:p w14:paraId="3D699F92" w14:textId="77777777" w:rsidR="00D4480E" w:rsidRPr="008A6F76" w:rsidRDefault="00D4480E" w:rsidP="00D4480E">
      <w:pPr>
        <w:spacing w:after="5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4</w:t>
      </w:r>
      <w:r>
        <w:rPr>
          <w:rFonts w:eastAsiaTheme="minorEastAsia"/>
          <w:b/>
          <w:bCs/>
          <w:sz w:val="22"/>
          <w:szCs w:val="22"/>
          <w:lang w:val="en-US"/>
        </w:rPr>
        <w:t xml:space="preserve">: For R2D, </w:t>
      </w:r>
      <w:r>
        <w:rPr>
          <w:rFonts w:eastAsiaTheme="minorEastAsia" w:hint="eastAsia"/>
          <w:b/>
          <w:bCs/>
          <w:sz w:val="22"/>
          <w:szCs w:val="22"/>
          <w:lang w:val="en-US"/>
        </w:rPr>
        <w:t xml:space="preserve">for </w:t>
      </w:r>
      <w:r>
        <w:rPr>
          <w:rFonts w:eastAsiaTheme="minorEastAsia"/>
          <w:b/>
          <w:bCs/>
          <w:sz w:val="22"/>
          <w:szCs w:val="22"/>
          <w:lang w:val="en-US"/>
        </w:rPr>
        <w:t>the candidate values on M for OOK</w:t>
      </w:r>
      <w:r>
        <w:rPr>
          <w:rFonts w:eastAsiaTheme="minorEastAsia" w:hint="eastAsia"/>
          <w:b/>
          <w:bCs/>
          <w:sz w:val="22"/>
          <w:szCs w:val="22"/>
          <w:lang w:val="en-US"/>
        </w:rPr>
        <w:t xml:space="preserve">, </w:t>
      </w:r>
      <w:r w:rsidRPr="008A6F76">
        <w:rPr>
          <w:rFonts w:eastAsiaTheme="minorEastAsia"/>
          <w:b/>
          <w:bCs/>
          <w:sz w:val="22"/>
          <w:szCs w:val="22"/>
          <w:lang w:val="en-US"/>
        </w:rPr>
        <w:t>at least</w:t>
      </w:r>
      <w:r w:rsidRPr="008A6F76">
        <w:rPr>
          <w:rFonts w:eastAsiaTheme="minorEastAsia" w:hint="eastAsia"/>
          <w:b/>
          <w:bCs/>
          <w:sz w:val="22"/>
          <w:szCs w:val="22"/>
          <w:lang w:val="en-US"/>
        </w:rPr>
        <w:t xml:space="preserve"> the </w:t>
      </w:r>
      <w:r w:rsidRPr="008A6F76">
        <w:rPr>
          <w:rFonts w:eastAsiaTheme="minorEastAsia"/>
          <w:b/>
          <w:bCs/>
          <w:sz w:val="22"/>
          <w:szCs w:val="22"/>
          <w:lang w:val="en-US"/>
        </w:rPr>
        <w:t>following aspects</w:t>
      </w:r>
      <w:r>
        <w:rPr>
          <w:rFonts w:eastAsiaTheme="minorEastAsia" w:hint="eastAsia"/>
          <w:b/>
          <w:bCs/>
          <w:sz w:val="22"/>
          <w:szCs w:val="22"/>
          <w:lang w:val="en-US"/>
        </w:rPr>
        <w:t xml:space="preserve"> should be considered</w:t>
      </w:r>
    </w:p>
    <w:p w14:paraId="181B8A3E" w14:textId="77777777" w:rsidR="00D4480E" w:rsidRDefault="00D4480E" w:rsidP="00D4480E">
      <w:pPr>
        <w:pStyle w:val="aff6"/>
        <w:numPr>
          <w:ilvl w:val="0"/>
          <w:numId w:val="30"/>
        </w:numPr>
        <w:spacing w:after="50"/>
        <w:ind w:leftChars="0"/>
        <w:jc w:val="both"/>
        <w:rPr>
          <w:rFonts w:eastAsiaTheme="minorEastAsia"/>
          <w:b/>
          <w:bCs/>
          <w:sz w:val="22"/>
          <w:szCs w:val="22"/>
          <w:lang w:val="en-US"/>
        </w:rPr>
      </w:pPr>
      <w:r>
        <w:rPr>
          <w:rFonts w:eastAsiaTheme="minorEastAsia" w:hint="eastAsia"/>
          <w:b/>
          <w:bCs/>
          <w:sz w:val="22"/>
          <w:szCs w:val="22"/>
          <w:lang w:val="en-US"/>
        </w:rPr>
        <w:t>C</w:t>
      </w:r>
      <w:r>
        <w:rPr>
          <w:rFonts w:eastAsiaTheme="minorEastAsia"/>
          <w:b/>
          <w:bCs/>
          <w:sz w:val="22"/>
          <w:szCs w:val="22"/>
          <w:lang w:val="en-US"/>
        </w:rPr>
        <w:t xml:space="preserve">omplexity </w:t>
      </w:r>
      <w:r>
        <w:rPr>
          <w:rFonts w:eastAsiaTheme="minorEastAsia" w:hint="eastAsia"/>
          <w:b/>
          <w:bCs/>
          <w:sz w:val="22"/>
          <w:szCs w:val="22"/>
          <w:lang w:val="en-US"/>
        </w:rPr>
        <w:t xml:space="preserve">at the device side and performance </w:t>
      </w:r>
      <w:r>
        <w:rPr>
          <w:rFonts w:eastAsiaTheme="minorEastAsia"/>
          <w:b/>
          <w:bCs/>
          <w:sz w:val="22"/>
          <w:szCs w:val="22"/>
          <w:lang w:val="en-US"/>
        </w:rPr>
        <w:t>including CP handling</w:t>
      </w:r>
    </w:p>
    <w:p w14:paraId="73933D12" w14:textId="77777777" w:rsidR="00D4480E" w:rsidRPr="00DD67EB" w:rsidRDefault="00D4480E" w:rsidP="00D4480E">
      <w:pPr>
        <w:pStyle w:val="aff6"/>
        <w:numPr>
          <w:ilvl w:val="0"/>
          <w:numId w:val="30"/>
        </w:numPr>
        <w:spacing w:after="50"/>
        <w:ind w:leftChars="0"/>
        <w:jc w:val="both"/>
        <w:rPr>
          <w:rFonts w:eastAsiaTheme="minorEastAsia"/>
          <w:b/>
          <w:bCs/>
          <w:sz w:val="22"/>
          <w:szCs w:val="22"/>
          <w:lang w:val="en-US"/>
        </w:rPr>
      </w:pPr>
      <w:r>
        <w:rPr>
          <w:rFonts w:eastAsiaTheme="minorEastAsia"/>
          <w:b/>
          <w:bCs/>
          <w:sz w:val="22"/>
          <w:szCs w:val="22"/>
          <w:lang w:val="en-US"/>
        </w:rPr>
        <w:t>Target instant peak rate for R2D</w:t>
      </w:r>
    </w:p>
    <w:p w14:paraId="1746DF28" w14:textId="77777777" w:rsidR="00D4480E" w:rsidRDefault="00D4480E" w:rsidP="00C85EB8">
      <w:pPr>
        <w:spacing w:afterLines="50" w:after="120" w:line="360" w:lineRule="auto"/>
        <w:jc w:val="both"/>
        <w:rPr>
          <w:rFonts w:eastAsia="ＭＳ 明朝"/>
          <w:b/>
          <w:bCs/>
          <w:sz w:val="22"/>
          <w:szCs w:val="22"/>
          <w:lang w:val="en-US"/>
        </w:rPr>
      </w:pPr>
    </w:p>
    <w:p w14:paraId="4D033133" w14:textId="287A7A3C" w:rsidR="00D4480E" w:rsidRPr="00F4296F" w:rsidRDefault="00D4480E" w:rsidP="00D4480E">
      <w:pPr>
        <w:spacing w:after="50"/>
        <w:jc w:val="both"/>
        <w:rPr>
          <w:rFonts w:eastAsiaTheme="minorEastAsia"/>
          <w:b/>
          <w:bCs/>
          <w:sz w:val="22"/>
          <w:szCs w:val="18"/>
          <w:lang w:val="en-US"/>
        </w:rPr>
      </w:pPr>
      <w:r>
        <w:rPr>
          <w:rFonts w:eastAsiaTheme="minorEastAsia"/>
          <w:b/>
          <w:bCs/>
          <w:sz w:val="22"/>
          <w:szCs w:val="18"/>
          <w:lang w:val="en-US"/>
        </w:rPr>
        <w:t>O</w:t>
      </w:r>
      <w:r>
        <w:rPr>
          <w:rFonts w:eastAsiaTheme="minorEastAsia" w:hint="eastAsia"/>
          <w:b/>
          <w:bCs/>
          <w:sz w:val="22"/>
          <w:szCs w:val="18"/>
          <w:lang w:val="en-US"/>
        </w:rPr>
        <w:t>bservation 1</w:t>
      </w:r>
      <w:r w:rsidRPr="00D5688A">
        <w:rPr>
          <w:rFonts w:eastAsiaTheme="minorEastAsia"/>
          <w:b/>
          <w:bCs/>
          <w:sz w:val="22"/>
          <w:szCs w:val="18"/>
          <w:lang w:val="en-US"/>
        </w:rPr>
        <w:t>:</w:t>
      </w:r>
      <w:r>
        <w:rPr>
          <w:rFonts w:eastAsiaTheme="minorEastAsia"/>
          <w:b/>
          <w:bCs/>
          <w:sz w:val="22"/>
          <w:szCs w:val="18"/>
          <w:lang w:val="en-US"/>
        </w:rPr>
        <w:t xml:space="preserve"> </w:t>
      </w:r>
      <w:r>
        <w:rPr>
          <w:rFonts w:eastAsiaTheme="minorEastAsia" w:hint="eastAsia"/>
          <w:b/>
          <w:bCs/>
          <w:sz w:val="22"/>
          <w:szCs w:val="18"/>
          <w:lang w:val="en-US"/>
        </w:rPr>
        <w:t>F</w:t>
      </w:r>
      <w:r>
        <w:rPr>
          <w:rFonts w:eastAsiaTheme="minorEastAsia"/>
          <w:b/>
          <w:bCs/>
          <w:sz w:val="22"/>
          <w:szCs w:val="18"/>
          <w:lang w:val="en-US"/>
        </w:rPr>
        <w:t>o</w:t>
      </w:r>
      <w:r>
        <w:rPr>
          <w:rFonts w:eastAsiaTheme="minorEastAsia" w:hint="eastAsia"/>
          <w:b/>
          <w:bCs/>
          <w:sz w:val="22"/>
          <w:szCs w:val="18"/>
          <w:lang w:val="en-US"/>
        </w:rPr>
        <w:t>r R2D, FDM can help multiplexing among readers and it is beneficial to alleviate the cross-link interference</w:t>
      </w:r>
      <w:r w:rsidR="005A571B">
        <w:rPr>
          <w:rFonts w:eastAsiaTheme="minorEastAsia" w:hint="eastAsia"/>
          <w:b/>
          <w:bCs/>
          <w:sz w:val="22"/>
          <w:szCs w:val="18"/>
          <w:lang w:val="en-US"/>
        </w:rPr>
        <w:t xml:space="preserve"> for device 2b</w:t>
      </w:r>
      <w:r>
        <w:rPr>
          <w:rFonts w:eastAsiaTheme="minorEastAsia" w:hint="eastAsia"/>
          <w:b/>
          <w:bCs/>
          <w:sz w:val="22"/>
          <w:szCs w:val="18"/>
          <w:lang w:val="en-US"/>
        </w:rPr>
        <w:t>.</w:t>
      </w:r>
    </w:p>
    <w:p w14:paraId="50F7C9BD" w14:textId="77777777" w:rsidR="00D4480E" w:rsidRPr="00354C1C" w:rsidRDefault="00D4480E" w:rsidP="00C85EB8">
      <w:pPr>
        <w:spacing w:afterLines="50" w:after="120" w:line="360" w:lineRule="auto"/>
        <w:jc w:val="both"/>
        <w:rPr>
          <w:rFonts w:eastAsia="ＭＳ 明朝"/>
          <w:b/>
          <w:bCs/>
          <w:sz w:val="22"/>
          <w:szCs w:val="22"/>
          <w:lang w:val="en-US"/>
        </w:rPr>
      </w:pPr>
    </w:p>
    <w:p w14:paraId="7AB242B9" w14:textId="621BB419" w:rsidR="00D0485E" w:rsidRPr="0023324B" w:rsidRDefault="00D0485E" w:rsidP="00C85EB8">
      <w:pPr>
        <w:spacing w:afterLines="50" w:after="120" w:line="360" w:lineRule="auto"/>
        <w:jc w:val="both"/>
        <w:rPr>
          <w:rFonts w:eastAsia="ＭＳ 明朝"/>
          <w:b/>
          <w:bCs/>
          <w:sz w:val="22"/>
          <w:szCs w:val="22"/>
          <w:u w:val="single"/>
          <w:lang w:val="en-US"/>
        </w:rPr>
      </w:pPr>
      <w:r>
        <w:rPr>
          <w:rFonts w:eastAsia="ＭＳ 明朝"/>
          <w:b/>
          <w:bCs/>
          <w:sz w:val="22"/>
          <w:szCs w:val="22"/>
          <w:u w:val="single"/>
          <w:lang w:val="en-US"/>
        </w:rPr>
        <w:t>D</w:t>
      </w:r>
      <w:r w:rsidRPr="0023324B">
        <w:rPr>
          <w:rFonts w:eastAsia="ＭＳ 明朝"/>
          <w:b/>
          <w:bCs/>
          <w:sz w:val="22"/>
          <w:szCs w:val="22"/>
          <w:u w:val="single"/>
          <w:lang w:val="en-US"/>
        </w:rPr>
        <w:t>2</w:t>
      </w:r>
      <w:r>
        <w:rPr>
          <w:rFonts w:eastAsia="ＭＳ 明朝"/>
          <w:b/>
          <w:bCs/>
          <w:sz w:val="22"/>
          <w:szCs w:val="22"/>
          <w:u w:val="single"/>
          <w:lang w:val="en-US"/>
        </w:rPr>
        <w:t>R</w:t>
      </w:r>
    </w:p>
    <w:p w14:paraId="10A04631" w14:textId="77777777" w:rsidR="00687E20" w:rsidRDefault="00687E20" w:rsidP="00687E20">
      <w:pPr>
        <w:spacing w:beforeLines="50" w:before="120" w:afterLines="50" w:after="120"/>
        <w:jc w:val="both"/>
        <w:rPr>
          <w:rFonts w:eastAsiaTheme="minorEastAsia"/>
          <w:b/>
          <w:bCs/>
          <w:sz w:val="22"/>
          <w:szCs w:val="22"/>
          <w:lang w:val="en-US"/>
        </w:rPr>
      </w:pPr>
      <w:r w:rsidRPr="00750731">
        <w:rPr>
          <w:rFonts w:eastAsiaTheme="minorEastAsia" w:hint="eastAsia"/>
          <w:b/>
          <w:bCs/>
          <w:sz w:val="22"/>
          <w:szCs w:val="22"/>
          <w:lang w:val="en-US"/>
        </w:rPr>
        <w:t xml:space="preserve">Proposal </w:t>
      </w:r>
      <w:r>
        <w:rPr>
          <w:rFonts w:eastAsiaTheme="minorEastAsia" w:hint="eastAsia"/>
          <w:b/>
          <w:bCs/>
          <w:sz w:val="22"/>
          <w:szCs w:val="22"/>
          <w:lang w:val="en-US"/>
        </w:rPr>
        <w:t>5</w:t>
      </w:r>
      <w:r w:rsidRPr="00750731">
        <w:rPr>
          <w:rFonts w:eastAsiaTheme="minorEastAsia" w:hint="eastAsia"/>
          <w:b/>
          <w:bCs/>
          <w:sz w:val="22"/>
          <w:szCs w:val="22"/>
          <w:lang w:val="en-US"/>
        </w:rPr>
        <w:t>:</w:t>
      </w:r>
      <w:r>
        <w:rPr>
          <w:rFonts w:eastAsiaTheme="minorEastAsia" w:hint="eastAsia"/>
          <w:b/>
          <w:bCs/>
          <w:sz w:val="22"/>
          <w:szCs w:val="22"/>
          <w:lang w:val="en-US"/>
        </w:rPr>
        <w:t xml:space="preserve"> For D2R, at least the following chip duration definition should be considered.</w:t>
      </w:r>
    </w:p>
    <w:p w14:paraId="6FB16F62" w14:textId="77777777" w:rsidR="00687E20" w:rsidRPr="007237DC" w:rsidRDefault="00687E20" w:rsidP="00687E20">
      <w:pPr>
        <w:numPr>
          <w:ilvl w:val="0"/>
          <w:numId w:val="55"/>
        </w:numPr>
        <w:overflowPunct w:val="0"/>
        <w:autoSpaceDE w:val="0"/>
        <w:autoSpaceDN w:val="0"/>
        <w:adjustRightInd w:val="0"/>
        <w:spacing w:beforeLines="50" w:before="120" w:afterLines="50" w:after="120"/>
        <w:jc w:val="both"/>
        <w:textAlignment w:val="baseline"/>
        <w:rPr>
          <w:rFonts w:eastAsiaTheme="minorEastAsia"/>
          <w:b/>
          <w:bCs/>
          <w:sz w:val="22"/>
          <w:szCs w:val="22"/>
          <w:lang w:val="en-US"/>
        </w:rPr>
      </w:pPr>
      <w:r w:rsidRPr="007237DC">
        <w:rPr>
          <w:rFonts w:eastAsiaTheme="minorEastAsia"/>
          <w:b/>
          <w:bCs/>
          <w:sz w:val="22"/>
          <w:szCs w:val="22"/>
          <w:lang w:val="en-US"/>
        </w:rPr>
        <w:t>One of a pre-defined set of pulse time durations.</w:t>
      </w:r>
    </w:p>
    <w:p w14:paraId="050AFB8A" w14:textId="77777777" w:rsidR="00687E20" w:rsidRDefault="00687E20" w:rsidP="00687E20">
      <w:pPr>
        <w:numPr>
          <w:ilvl w:val="0"/>
          <w:numId w:val="56"/>
        </w:numPr>
        <w:spacing w:beforeLines="50" w:before="120" w:afterLines="50" w:after="120"/>
        <w:jc w:val="both"/>
        <w:rPr>
          <w:rFonts w:eastAsiaTheme="minorEastAsia"/>
          <w:b/>
          <w:bCs/>
          <w:sz w:val="22"/>
          <w:szCs w:val="22"/>
          <w:lang w:val="en-US"/>
        </w:rPr>
      </w:pPr>
      <w:r>
        <w:rPr>
          <w:rFonts w:eastAsiaTheme="minorEastAsia"/>
          <w:b/>
          <w:bCs/>
          <w:sz w:val="22"/>
          <w:szCs w:val="22"/>
          <w:lang w:val="en-US"/>
        </w:rPr>
        <w:t>E</w:t>
      </w:r>
      <w:r>
        <w:rPr>
          <w:rFonts w:eastAsiaTheme="minorEastAsia" w:hint="eastAsia"/>
          <w:b/>
          <w:bCs/>
          <w:sz w:val="22"/>
          <w:szCs w:val="22"/>
          <w:lang w:val="en-US"/>
        </w:rPr>
        <w:t xml:space="preserve">.g., </w:t>
      </w:r>
      <w:r w:rsidRPr="007237DC">
        <w:rPr>
          <w:rFonts w:eastAsiaTheme="minorEastAsia"/>
          <w:b/>
          <w:bCs/>
          <w:sz w:val="22"/>
          <w:szCs w:val="22"/>
          <w:lang w:val="en-US"/>
        </w:rPr>
        <w:t>D2R chip length is</w:t>
      </w:r>
      <w:r w:rsidRPr="00A236CD">
        <w:rPr>
          <w:rFonts w:eastAsiaTheme="minorEastAsia"/>
          <w:b/>
          <w:bCs/>
          <w:sz w:val="22"/>
          <w:szCs w:val="22"/>
          <w:lang w:val="en-US"/>
        </w:rPr>
        <w:t xml:space="preserve"> </w:t>
      </w:r>
      <w:r>
        <w:rPr>
          <w:rFonts w:eastAsiaTheme="minorEastAsia" w:hint="eastAsia"/>
          <w:b/>
          <w:bCs/>
          <w:sz w:val="22"/>
          <w:szCs w:val="22"/>
          <w:lang w:val="en-US"/>
        </w:rPr>
        <w:t>c</w:t>
      </w:r>
      <w:r w:rsidRPr="00A236CD">
        <w:rPr>
          <w:rFonts w:eastAsiaTheme="minorEastAsia"/>
          <w:b/>
          <w:bCs/>
          <w:sz w:val="22"/>
          <w:szCs w:val="22"/>
          <w:lang w:val="en-US"/>
        </w:rPr>
        <w:t>alculated according to the transmission bandwidth, and depending on small frequency shift factor</w:t>
      </w:r>
      <w:r>
        <w:rPr>
          <w:rFonts w:eastAsiaTheme="minorEastAsia" w:hint="eastAsia"/>
          <w:b/>
          <w:bCs/>
          <w:sz w:val="22"/>
          <w:szCs w:val="22"/>
          <w:lang w:val="en-US"/>
        </w:rPr>
        <w:t xml:space="preserve">, </w:t>
      </w:r>
      <w:r w:rsidRPr="007237DC">
        <w:rPr>
          <w:rFonts w:eastAsiaTheme="minorEastAsia"/>
          <w:b/>
          <w:bCs/>
          <w:sz w:val="22"/>
          <w:szCs w:val="22"/>
          <w:lang w:val="en-US"/>
        </w:rPr>
        <w:t>which can be one from a set of pre-defined values</w:t>
      </w:r>
      <w:r w:rsidRPr="00A236CD">
        <w:rPr>
          <w:rFonts w:eastAsiaTheme="minorEastAsia"/>
          <w:b/>
          <w:bCs/>
          <w:sz w:val="22"/>
          <w:szCs w:val="22"/>
          <w:lang w:val="en-US"/>
        </w:rPr>
        <w:t>.</w:t>
      </w:r>
    </w:p>
    <w:p w14:paraId="419576F7" w14:textId="12E2D2AB" w:rsidR="00687E20" w:rsidRPr="00687E20" w:rsidRDefault="00687E20" w:rsidP="00687E20">
      <w:pPr>
        <w:numPr>
          <w:ilvl w:val="0"/>
          <w:numId w:val="56"/>
        </w:numPr>
        <w:overflowPunct w:val="0"/>
        <w:autoSpaceDE w:val="0"/>
        <w:autoSpaceDN w:val="0"/>
        <w:adjustRightInd w:val="0"/>
        <w:spacing w:beforeLines="50" w:before="120" w:afterLines="50" w:after="120"/>
        <w:jc w:val="both"/>
        <w:textAlignment w:val="baseline"/>
        <w:rPr>
          <w:rFonts w:eastAsiaTheme="minorEastAsia"/>
          <w:b/>
          <w:bCs/>
          <w:sz w:val="22"/>
          <w:szCs w:val="22"/>
          <w:lang w:val="en-US"/>
        </w:rPr>
      </w:pPr>
      <w:r w:rsidRPr="007237DC">
        <w:rPr>
          <w:rFonts w:eastAsiaTheme="minorEastAsia"/>
          <w:b/>
          <w:bCs/>
          <w:sz w:val="22"/>
          <w:szCs w:val="22"/>
          <w:lang w:val="en-US"/>
        </w:rPr>
        <w:t>E.g., D2R chip length is calculated from bit length, which can be one from a set of pre-defined values</w:t>
      </w:r>
      <w:r>
        <w:rPr>
          <w:rFonts w:eastAsiaTheme="minorEastAsia" w:hint="eastAsia"/>
          <w:b/>
          <w:bCs/>
          <w:sz w:val="22"/>
          <w:szCs w:val="22"/>
          <w:lang w:val="en-US"/>
        </w:rPr>
        <w:t>.</w:t>
      </w:r>
    </w:p>
    <w:p w14:paraId="1E01A9BD" w14:textId="77777777" w:rsidR="00687E20" w:rsidRPr="005B41CB" w:rsidRDefault="00687E20" w:rsidP="00687E20">
      <w:pPr>
        <w:spacing w:beforeLines="50" w:before="120" w:afterLines="50" w:after="120"/>
        <w:jc w:val="both"/>
        <w:rPr>
          <w:rFonts w:eastAsiaTheme="minorEastAsia"/>
          <w:b/>
          <w:bCs/>
          <w:sz w:val="22"/>
          <w:szCs w:val="22"/>
          <w:lang w:val="en-US"/>
        </w:rPr>
      </w:pPr>
      <w:r w:rsidRPr="005B41CB">
        <w:rPr>
          <w:rFonts w:eastAsiaTheme="minorEastAsia" w:hint="eastAsia"/>
          <w:b/>
          <w:bCs/>
          <w:sz w:val="22"/>
          <w:szCs w:val="22"/>
          <w:lang w:val="en-US"/>
        </w:rPr>
        <w:t xml:space="preserve">Proposal </w:t>
      </w:r>
      <w:r>
        <w:rPr>
          <w:rFonts w:eastAsiaTheme="minorEastAsia" w:hint="eastAsia"/>
          <w:b/>
          <w:bCs/>
          <w:sz w:val="22"/>
          <w:szCs w:val="22"/>
          <w:lang w:val="en-US"/>
        </w:rPr>
        <w:t>6</w:t>
      </w:r>
      <w:r w:rsidRPr="005B41CB">
        <w:rPr>
          <w:rFonts w:eastAsiaTheme="minorEastAsia" w:hint="eastAsia"/>
          <w:b/>
          <w:bCs/>
          <w:sz w:val="22"/>
          <w:szCs w:val="22"/>
          <w:lang w:val="en-US"/>
        </w:rPr>
        <w:t xml:space="preserve">: For D2R, it </w:t>
      </w:r>
      <w:r w:rsidRPr="005B41CB">
        <w:rPr>
          <w:rFonts w:eastAsiaTheme="minorEastAsia"/>
          <w:b/>
          <w:bCs/>
          <w:sz w:val="22"/>
          <w:szCs w:val="22"/>
          <w:lang w:val="en-US"/>
        </w:rPr>
        <w:t>should</w:t>
      </w:r>
      <w:r w:rsidRPr="005B41CB">
        <w:rPr>
          <w:rFonts w:eastAsiaTheme="minorEastAsia" w:hint="eastAsia"/>
          <w:b/>
          <w:bCs/>
          <w:sz w:val="22"/>
          <w:szCs w:val="22"/>
          <w:lang w:val="en-US"/>
        </w:rPr>
        <w:t xml:space="preserve"> be clarified </w:t>
      </w:r>
      <w:r>
        <w:rPr>
          <w:rFonts w:eastAsiaTheme="minorEastAsia" w:hint="eastAsia"/>
          <w:b/>
          <w:bCs/>
          <w:sz w:val="22"/>
          <w:szCs w:val="22"/>
          <w:lang w:val="en-US"/>
        </w:rPr>
        <w:t xml:space="preserve">that </w:t>
      </w:r>
      <w:r w:rsidRPr="005B41CB">
        <w:rPr>
          <w:rFonts w:eastAsiaTheme="minorEastAsia" w:hint="eastAsia"/>
          <w:b/>
          <w:bCs/>
          <w:sz w:val="22"/>
          <w:szCs w:val="22"/>
          <w:lang w:val="en-US"/>
        </w:rPr>
        <w:t xml:space="preserve">small frequency </w:t>
      </w:r>
      <w:r>
        <w:rPr>
          <w:rFonts w:eastAsiaTheme="minorEastAsia" w:hint="eastAsia"/>
          <w:b/>
          <w:bCs/>
          <w:sz w:val="22"/>
          <w:szCs w:val="22"/>
          <w:lang w:val="en-US"/>
        </w:rPr>
        <w:t xml:space="preserve">shift for OOK and BPSK by </w:t>
      </w:r>
      <w:r>
        <w:rPr>
          <w:rFonts w:eastAsiaTheme="minorEastAsia"/>
          <w:b/>
          <w:bCs/>
          <w:sz w:val="22"/>
          <w:szCs w:val="22"/>
          <w:lang w:val="en-US"/>
        </w:rPr>
        <w:t>applying</w:t>
      </w:r>
      <w:r>
        <w:rPr>
          <w:rFonts w:eastAsiaTheme="minorEastAsia" w:hint="eastAsia"/>
          <w:b/>
          <w:bCs/>
          <w:sz w:val="22"/>
          <w:szCs w:val="22"/>
          <w:lang w:val="en-US"/>
        </w:rPr>
        <w:t xml:space="preserve"> repetition of Manchester coding, Miller coding and square-wave are applicable for all device types including device 2b.</w:t>
      </w:r>
    </w:p>
    <w:p w14:paraId="61C0D86B" w14:textId="77777777" w:rsidR="00687E20" w:rsidRPr="003C08ED" w:rsidRDefault="00687E20" w:rsidP="00687E20">
      <w:pPr>
        <w:spacing w:beforeLines="50" w:before="120" w:afterLines="50" w:after="120"/>
        <w:jc w:val="both"/>
        <w:rPr>
          <w:rFonts w:eastAsiaTheme="minorEastAsia"/>
          <w:b/>
          <w:bCs/>
          <w:sz w:val="22"/>
          <w:szCs w:val="22"/>
          <w:lang w:val="en-US"/>
        </w:rPr>
      </w:pPr>
      <w:r w:rsidRPr="003C08ED">
        <w:rPr>
          <w:rFonts w:eastAsiaTheme="minorEastAsia" w:hint="eastAsia"/>
          <w:b/>
          <w:bCs/>
          <w:sz w:val="22"/>
          <w:szCs w:val="22"/>
          <w:lang w:val="en-US"/>
        </w:rPr>
        <w:t xml:space="preserve">Proposal </w:t>
      </w:r>
      <w:r>
        <w:rPr>
          <w:rFonts w:eastAsiaTheme="minorEastAsia" w:hint="eastAsia"/>
          <w:b/>
          <w:bCs/>
          <w:sz w:val="22"/>
          <w:szCs w:val="22"/>
          <w:lang w:val="en-US"/>
        </w:rPr>
        <w:t>7</w:t>
      </w:r>
      <w:r w:rsidRPr="003C08ED">
        <w:rPr>
          <w:rFonts w:eastAsiaTheme="minorEastAsia" w:hint="eastAsia"/>
          <w:b/>
          <w:bCs/>
          <w:sz w:val="22"/>
          <w:szCs w:val="22"/>
          <w:lang w:val="en-US"/>
        </w:rPr>
        <w:t xml:space="preserve">: </w:t>
      </w:r>
      <w:r>
        <w:rPr>
          <w:rFonts w:eastAsiaTheme="minorEastAsia" w:hint="eastAsia"/>
          <w:b/>
          <w:bCs/>
          <w:sz w:val="22"/>
          <w:szCs w:val="22"/>
          <w:lang w:val="en-US"/>
        </w:rPr>
        <w:t>F</w:t>
      </w:r>
      <w:r>
        <w:rPr>
          <w:rFonts w:eastAsiaTheme="minorEastAsia"/>
          <w:b/>
          <w:bCs/>
          <w:sz w:val="22"/>
          <w:szCs w:val="22"/>
          <w:lang w:val="en-US"/>
        </w:rPr>
        <w:t>o</w:t>
      </w:r>
      <w:r>
        <w:rPr>
          <w:rFonts w:eastAsiaTheme="minorEastAsia" w:hint="eastAsia"/>
          <w:b/>
          <w:bCs/>
          <w:sz w:val="22"/>
          <w:szCs w:val="22"/>
          <w:lang w:val="en-US"/>
        </w:rPr>
        <w:t>r D2R, the chip duration definition for MSK can be defined as one modulated symbol for bit 0 (or bit 1).</w:t>
      </w:r>
    </w:p>
    <w:p w14:paraId="0627E8E3" w14:textId="77777777" w:rsidR="00687E20" w:rsidRPr="00BF6008" w:rsidRDefault="00687E20" w:rsidP="00687E20">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Pr>
          <w:rFonts w:eastAsiaTheme="minorEastAsia" w:hint="eastAsia"/>
          <w:b/>
          <w:bCs/>
          <w:sz w:val="22"/>
          <w:szCs w:val="22"/>
          <w:lang w:val="en-US"/>
        </w:rPr>
        <w:t>8</w:t>
      </w:r>
      <w:r>
        <w:rPr>
          <w:rFonts w:eastAsiaTheme="minorEastAsia"/>
          <w:b/>
          <w:bCs/>
          <w:sz w:val="22"/>
          <w:szCs w:val="22"/>
          <w:lang w:val="en-US"/>
        </w:rPr>
        <w:t>: For D2R, study the</w:t>
      </w:r>
      <w:r>
        <w:rPr>
          <w:rFonts w:eastAsiaTheme="minorEastAsia" w:hint="eastAsia"/>
          <w:b/>
          <w:bCs/>
          <w:sz w:val="22"/>
          <w:szCs w:val="22"/>
          <w:lang w:val="en-US"/>
        </w:rPr>
        <w:t xml:space="preserve"> candidate</w:t>
      </w:r>
      <w:r>
        <w:rPr>
          <w:rFonts w:eastAsiaTheme="minorEastAsia"/>
          <w:b/>
          <w:bCs/>
          <w:sz w:val="22"/>
          <w:szCs w:val="22"/>
          <w:lang w:val="en-US"/>
        </w:rPr>
        <w:t xml:space="preserve"> chip length/modulated symbol duration at least considering the target peak rate for D2R, device/reader complexity and decoding performance.</w:t>
      </w:r>
    </w:p>
    <w:p w14:paraId="10C14CF0" w14:textId="7ABC33A5" w:rsidR="00A1179D" w:rsidRPr="00687E20" w:rsidRDefault="00687E20" w:rsidP="00687E20">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hint="eastAsia"/>
          <w:b/>
          <w:bCs/>
          <w:sz w:val="22"/>
          <w:szCs w:val="18"/>
          <w:lang w:val="en-US"/>
        </w:rPr>
        <w:t>9</w:t>
      </w:r>
      <w:r w:rsidRPr="00152CFD">
        <w:rPr>
          <w:rFonts w:eastAsiaTheme="minorEastAsia"/>
          <w:b/>
          <w:bCs/>
          <w:sz w:val="22"/>
          <w:szCs w:val="18"/>
          <w:lang w:val="en-US"/>
        </w:rPr>
        <w:t>:</w:t>
      </w:r>
      <w:r>
        <w:rPr>
          <w:rFonts w:eastAsiaTheme="minorEastAsia" w:hint="eastAsia"/>
          <w:b/>
          <w:bCs/>
          <w:sz w:val="22"/>
          <w:szCs w:val="18"/>
          <w:lang w:val="en-US"/>
        </w:rPr>
        <w:t xml:space="preserve"> </w:t>
      </w:r>
      <w:r w:rsidRPr="00A67976">
        <w:rPr>
          <w:rFonts w:eastAsiaTheme="minorEastAsia"/>
          <w:b/>
          <w:bCs/>
          <w:sz w:val="22"/>
          <w:szCs w:val="18"/>
          <w:lang w:val="en-US"/>
        </w:rPr>
        <w:t xml:space="preserve">For </w:t>
      </w:r>
      <w:r>
        <w:rPr>
          <w:rFonts w:eastAsiaTheme="minorEastAsia" w:hint="eastAsia"/>
          <w:b/>
          <w:bCs/>
          <w:sz w:val="22"/>
          <w:szCs w:val="18"/>
          <w:lang w:val="en-US"/>
        </w:rPr>
        <w:t>D2R,</w:t>
      </w:r>
      <w:r w:rsidRPr="00A67976">
        <w:rPr>
          <w:rFonts w:eastAsiaTheme="minorEastAsia"/>
          <w:b/>
          <w:bCs/>
          <w:sz w:val="22"/>
          <w:szCs w:val="18"/>
          <w:lang w:val="en-US"/>
        </w:rPr>
        <w:t xml:space="preserve"> </w:t>
      </w:r>
      <w:r>
        <w:rPr>
          <w:rFonts w:eastAsiaTheme="minorEastAsia" w:hint="eastAsia"/>
          <w:b/>
          <w:bCs/>
          <w:sz w:val="22"/>
          <w:szCs w:val="18"/>
          <w:lang w:val="en-US"/>
        </w:rPr>
        <w:t xml:space="preserve">guard-bands </w:t>
      </w:r>
      <w:r w:rsidRPr="00A324DC">
        <w:rPr>
          <w:rFonts w:eastAsiaTheme="minorEastAsia"/>
          <w:b/>
          <w:bCs/>
          <w:sz w:val="22"/>
          <w:szCs w:val="18"/>
        </w:rPr>
        <w:t>B</w:t>
      </w:r>
      <w:r w:rsidRPr="00A324DC">
        <w:rPr>
          <w:rFonts w:eastAsiaTheme="minorEastAsia"/>
          <w:b/>
          <w:bCs/>
          <w:sz w:val="22"/>
          <w:szCs w:val="18"/>
          <w:vertAlign w:val="subscript"/>
        </w:rPr>
        <w:t>guard,D2R</w:t>
      </w:r>
      <w:r>
        <w:rPr>
          <w:rFonts w:eastAsiaTheme="minorEastAsia" w:hint="eastAsia"/>
          <w:b/>
          <w:bCs/>
          <w:sz w:val="22"/>
          <w:szCs w:val="18"/>
          <w:lang w:val="en-US"/>
        </w:rPr>
        <w:t xml:space="preserve"> would be necessary due to SFO/CFO and at </w:t>
      </w:r>
      <w:r>
        <w:rPr>
          <w:rFonts w:eastAsiaTheme="minorEastAsia"/>
          <w:b/>
          <w:bCs/>
          <w:sz w:val="22"/>
          <w:szCs w:val="18"/>
          <w:lang w:val="en-US"/>
        </w:rPr>
        <w:t>least</w:t>
      </w:r>
      <w:r>
        <w:rPr>
          <w:rFonts w:eastAsiaTheme="minorEastAsia" w:hint="eastAsia"/>
          <w:b/>
          <w:bCs/>
          <w:sz w:val="22"/>
          <w:szCs w:val="18"/>
          <w:lang w:val="en-US"/>
        </w:rPr>
        <w:t xml:space="preserve"> the clock accuracy for corresponding clock which is discussed in 9.4.1.2 </w:t>
      </w:r>
      <w:r>
        <w:rPr>
          <w:rFonts w:eastAsiaTheme="minorEastAsia"/>
          <w:b/>
          <w:bCs/>
          <w:sz w:val="22"/>
          <w:szCs w:val="18"/>
          <w:lang w:val="en-US"/>
        </w:rPr>
        <w:t>should</w:t>
      </w:r>
      <w:r>
        <w:rPr>
          <w:rFonts w:eastAsiaTheme="minorEastAsia" w:hint="eastAsia"/>
          <w:b/>
          <w:bCs/>
          <w:sz w:val="22"/>
          <w:szCs w:val="18"/>
          <w:lang w:val="en-US"/>
        </w:rPr>
        <w:t xml:space="preserve"> be considered.</w:t>
      </w:r>
    </w:p>
    <w:p w14:paraId="70BFFED6" w14:textId="77777777" w:rsidR="00687E20" w:rsidRPr="00152CFD" w:rsidRDefault="00687E20"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lastRenderedPageBreak/>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10E7C634" w:rsidR="00200542"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w:t>
      </w:r>
      <w:r w:rsidR="00D4480E">
        <w:rPr>
          <w:rFonts w:eastAsia="ＭＳ 明朝" w:hint="eastAsia"/>
          <w:sz w:val="22"/>
          <w:szCs w:val="22"/>
          <w:lang w:val="en-US"/>
        </w:rPr>
        <w:t>410392</w:t>
      </w:r>
      <w:r w:rsidR="00200542" w:rsidRPr="00152CFD">
        <w:rPr>
          <w:rFonts w:eastAsia="ＭＳ 明朝"/>
          <w:sz w:val="22"/>
          <w:szCs w:val="22"/>
          <w:lang w:val="en-US"/>
        </w:rPr>
        <w:t xml:space="preserve">, </w:t>
      </w:r>
      <w:r w:rsidR="006878AB" w:rsidRPr="00152CFD">
        <w:rPr>
          <w:rFonts w:eastAsia="ＭＳ 明朝"/>
          <w:sz w:val="22"/>
          <w:szCs w:val="22"/>
          <w:lang w:val="en-US"/>
        </w:rPr>
        <w:t>Study on downlink and uplink channel/signal aspects for Ambient IoT</w:t>
      </w:r>
      <w:r w:rsidR="00200542" w:rsidRPr="00152CFD">
        <w:rPr>
          <w:rFonts w:eastAsia="ＭＳ 明朝"/>
          <w:sz w:val="22"/>
          <w:szCs w:val="22"/>
          <w:lang w:val="en-US"/>
        </w:rPr>
        <w:t>, NTT DOCOMO, INC.</w:t>
      </w:r>
    </w:p>
    <w:p w14:paraId="2E989DB1" w14:textId="09DF98A7" w:rsidR="00226A09"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w:t>
      </w:r>
      <w:r w:rsidR="00D4480E">
        <w:rPr>
          <w:rFonts w:eastAsia="ＭＳ 明朝" w:hint="eastAsia"/>
          <w:sz w:val="22"/>
          <w:szCs w:val="22"/>
          <w:lang w:val="en-US"/>
        </w:rPr>
        <w:t>410393</w:t>
      </w:r>
      <w:r w:rsidR="00200542" w:rsidRPr="00152CFD">
        <w:rPr>
          <w:rFonts w:eastAsia="ＭＳ 明朝"/>
          <w:sz w:val="22"/>
          <w:szCs w:val="22"/>
          <w:lang w:val="en-US"/>
        </w:rPr>
        <w:t xml:space="preserve">, </w:t>
      </w:r>
      <w:r w:rsidR="00AC3BDC" w:rsidRPr="00152CFD">
        <w:rPr>
          <w:rFonts w:eastAsia="ＭＳ 明朝"/>
          <w:sz w:val="22"/>
          <w:szCs w:val="22"/>
          <w:lang w:val="en-US"/>
        </w:rPr>
        <w:t>Study on waveform characteristics of carrier-wave for Ambient IoT</w:t>
      </w:r>
      <w:r w:rsidR="00200542" w:rsidRPr="00152CFD">
        <w:rPr>
          <w:rFonts w:eastAsia="ＭＳ 明朝"/>
          <w:sz w:val="22"/>
          <w:szCs w:val="22"/>
          <w:lang w:val="en-US"/>
        </w:rPr>
        <w:t>, NTT DOCOMO, INC.</w:t>
      </w:r>
    </w:p>
    <w:p w14:paraId="48BEEB82" w14:textId="6C163EED"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9C772" w14:textId="77777777" w:rsidR="00B2028E" w:rsidRDefault="00B2028E">
      <w:r>
        <w:separator/>
      </w:r>
    </w:p>
  </w:endnote>
  <w:endnote w:type="continuationSeparator" w:id="0">
    <w:p w14:paraId="62D2F83F" w14:textId="77777777" w:rsidR="00B2028E" w:rsidRDefault="00B2028E">
      <w:r>
        <w:continuationSeparator/>
      </w:r>
    </w:p>
  </w:endnote>
  <w:endnote w:type="continuationNotice" w:id="1">
    <w:p w14:paraId="25AC00B2" w14:textId="77777777" w:rsidR="00B2028E" w:rsidRDefault="00B20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00FAC" w14:textId="77777777" w:rsidR="00B2028E" w:rsidRDefault="00B2028E">
      <w:r>
        <w:separator/>
      </w:r>
    </w:p>
  </w:footnote>
  <w:footnote w:type="continuationSeparator" w:id="0">
    <w:p w14:paraId="0CC3FD81" w14:textId="77777777" w:rsidR="00B2028E" w:rsidRDefault="00B2028E">
      <w:r>
        <w:continuationSeparator/>
      </w:r>
    </w:p>
  </w:footnote>
  <w:footnote w:type="continuationNotice" w:id="1">
    <w:p w14:paraId="308C144E" w14:textId="77777777" w:rsidR="00B2028E" w:rsidRDefault="00B20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A236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83A241A">
      <w:start w:val="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7F2B09"/>
    <w:multiLevelType w:val="hybridMultilevel"/>
    <w:tmpl w:val="15581070"/>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0264CC1"/>
    <w:multiLevelType w:val="hybridMultilevel"/>
    <w:tmpl w:val="96FE0ABE"/>
    <w:lvl w:ilvl="0" w:tplc="7844570A">
      <w:start w:val="1"/>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20993"/>
    <w:multiLevelType w:val="hybridMultilevel"/>
    <w:tmpl w:val="8042CA40"/>
    <w:lvl w:ilvl="0" w:tplc="5852CEF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146823"/>
    <w:multiLevelType w:val="hybridMultilevel"/>
    <w:tmpl w:val="61009B9A"/>
    <w:lvl w:ilvl="0" w:tplc="128CE9D6">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1DA231E"/>
    <w:multiLevelType w:val="hybridMultilevel"/>
    <w:tmpl w:val="E58A700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9D15322"/>
    <w:multiLevelType w:val="hybridMultilevel"/>
    <w:tmpl w:val="4376633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174EC2"/>
    <w:multiLevelType w:val="hybridMultilevel"/>
    <w:tmpl w:val="7FB00FBC"/>
    <w:lvl w:ilvl="0" w:tplc="7844570A">
      <w:start w:val="1"/>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3"/>
  </w:num>
  <w:num w:numId="3" w16cid:durableId="807017590">
    <w:abstractNumId w:val="18"/>
  </w:num>
  <w:num w:numId="4" w16cid:durableId="180822323">
    <w:abstractNumId w:val="51"/>
  </w:num>
  <w:num w:numId="5" w16cid:durableId="1653100390">
    <w:abstractNumId w:val="37"/>
  </w:num>
  <w:num w:numId="6" w16cid:durableId="382994664">
    <w:abstractNumId w:val="0"/>
    <w:lvlOverride w:ilvl="0">
      <w:startOverride w:val="1"/>
    </w:lvlOverride>
  </w:num>
  <w:num w:numId="7" w16cid:durableId="9738018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3"/>
  </w:num>
  <w:num w:numId="9" w16cid:durableId="571163063">
    <w:abstractNumId w:val="29"/>
  </w:num>
  <w:num w:numId="10" w16cid:durableId="1065563355">
    <w:abstractNumId w:val="50"/>
  </w:num>
  <w:num w:numId="11" w16cid:durableId="715664859">
    <w:abstractNumId w:val="24"/>
    <w:lvlOverride w:ilvl="0">
      <w:startOverride w:val="1"/>
    </w:lvlOverride>
  </w:num>
  <w:num w:numId="12" w16cid:durableId="378092163">
    <w:abstractNumId w:val="39"/>
  </w:num>
  <w:num w:numId="13" w16cid:durableId="2045786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48"/>
  </w:num>
  <w:num w:numId="18" w16cid:durableId="519318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4"/>
    <w:lvlOverride w:ilvl="0">
      <w:startOverride w:val="1"/>
    </w:lvlOverride>
  </w:num>
  <w:num w:numId="20" w16cid:durableId="1438911819">
    <w:abstractNumId w:val="25"/>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21"/>
  </w:num>
  <w:num w:numId="23" w16cid:durableId="167715201">
    <w:abstractNumId w:val="11"/>
  </w:num>
  <w:num w:numId="24" w16cid:durableId="14490870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151861">
    <w:abstractNumId w:val="41"/>
  </w:num>
  <w:num w:numId="26" w16cid:durableId="83966183">
    <w:abstractNumId w:val="20"/>
  </w:num>
  <w:num w:numId="27" w16cid:durableId="840777417">
    <w:abstractNumId w:val="12"/>
  </w:num>
  <w:num w:numId="28" w16cid:durableId="150950924">
    <w:abstractNumId w:val="49"/>
  </w:num>
  <w:num w:numId="29" w16cid:durableId="396822556">
    <w:abstractNumId w:val="38"/>
  </w:num>
  <w:num w:numId="30" w16cid:durableId="592128788">
    <w:abstractNumId w:val="6"/>
  </w:num>
  <w:num w:numId="31" w16cid:durableId="1331366288">
    <w:abstractNumId w:val="23"/>
  </w:num>
  <w:num w:numId="32" w16cid:durableId="1928927014">
    <w:abstractNumId w:val="47"/>
  </w:num>
  <w:num w:numId="33" w16cid:durableId="1941715557">
    <w:abstractNumId w:val="30"/>
  </w:num>
  <w:num w:numId="34" w16cid:durableId="2064668069">
    <w:abstractNumId w:val="9"/>
  </w:num>
  <w:num w:numId="35" w16cid:durableId="1996447669">
    <w:abstractNumId w:val="42"/>
  </w:num>
  <w:num w:numId="36" w16cid:durableId="767429490">
    <w:abstractNumId w:val="19"/>
  </w:num>
  <w:num w:numId="37" w16cid:durableId="1619336044">
    <w:abstractNumId w:val="31"/>
  </w:num>
  <w:num w:numId="38" w16cid:durableId="2103722389">
    <w:abstractNumId w:val="8"/>
  </w:num>
  <w:num w:numId="39" w16cid:durableId="1914119931">
    <w:abstractNumId w:val="22"/>
  </w:num>
  <w:num w:numId="40" w16cid:durableId="915671452">
    <w:abstractNumId w:val="44"/>
  </w:num>
  <w:num w:numId="41" w16cid:durableId="888078473">
    <w:abstractNumId w:val="14"/>
  </w:num>
  <w:num w:numId="42" w16cid:durableId="2123839197">
    <w:abstractNumId w:val="52"/>
  </w:num>
  <w:num w:numId="43" w16cid:durableId="419452158">
    <w:abstractNumId w:val="45"/>
  </w:num>
  <w:num w:numId="44" w16cid:durableId="1639796832">
    <w:abstractNumId w:val="40"/>
  </w:num>
  <w:num w:numId="45" w16cid:durableId="863712919">
    <w:abstractNumId w:val="35"/>
  </w:num>
  <w:num w:numId="46" w16cid:durableId="391008431">
    <w:abstractNumId w:val="46"/>
  </w:num>
  <w:num w:numId="47" w16cid:durableId="1997562442">
    <w:abstractNumId w:val="17"/>
  </w:num>
  <w:num w:numId="48" w16cid:durableId="1838616042">
    <w:abstractNumId w:val="15"/>
  </w:num>
  <w:num w:numId="49" w16cid:durableId="254442627">
    <w:abstractNumId w:val="36"/>
  </w:num>
  <w:num w:numId="50" w16cid:durableId="104079308">
    <w:abstractNumId w:val="4"/>
  </w:num>
  <w:num w:numId="51" w16cid:durableId="1651865786">
    <w:abstractNumId w:val="33"/>
  </w:num>
  <w:num w:numId="52" w16cid:durableId="1020664402">
    <w:abstractNumId w:val="6"/>
  </w:num>
  <w:num w:numId="53" w16cid:durableId="1886016535">
    <w:abstractNumId w:val="23"/>
  </w:num>
  <w:num w:numId="54" w16cid:durableId="914780003">
    <w:abstractNumId w:val="5"/>
  </w:num>
  <w:num w:numId="55" w16cid:durableId="1635258938">
    <w:abstractNumId w:val="7"/>
  </w:num>
  <w:num w:numId="56" w16cid:durableId="436366200">
    <w:abstractNumId w:val="26"/>
  </w:num>
  <w:num w:numId="57" w16cid:durableId="452988935">
    <w:abstractNumId w:val="7"/>
  </w:num>
  <w:num w:numId="58" w16cid:durableId="1725328359">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428"/>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B6C"/>
    <w:rsid w:val="00010CDF"/>
    <w:rsid w:val="00010E3D"/>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43"/>
    <w:rsid w:val="0002083F"/>
    <w:rsid w:val="000208F2"/>
    <w:rsid w:val="00020C19"/>
    <w:rsid w:val="00020D76"/>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C48"/>
    <w:rsid w:val="00022D25"/>
    <w:rsid w:val="00022E12"/>
    <w:rsid w:val="00023389"/>
    <w:rsid w:val="000233B7"/>
    <w:rsid w:val="0002373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370"/>
    <w:rsid w:val="000304E9"/>
    <w:rsid w:val="00030900"/>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B3"/>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29A"/>
    <w:rsid w:val="00036879"/>
    <w:rsid w:val="00036917"/>
    <w:rsid w:val="00036C12"/>
    <w:rsid w:val="00036DA7"/>
    <w:rsid w:val="00036F2E"/>
    <w:rsid w:val="00037065"/>
    <w:rsid w:val="000370CE"/>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CEF"/>
    <w:rsid w:val="00045E79"/>
    <w:rsid w:val="0004617C"/>
    <w:rsid w:val="0004620F"/>
    <w:rsid w:val="00046576"/>
    <w:rsid w:val="0004659E"/>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299"/>
    <w:rsid w:val="00057481"/>
    <w:rsid w:val="00057898"/>
    <w:rsid w:val="000578B8"/>
    <w:rsid w:val="00057A56"/>
    <w:rsid w:val="00057C28"/>
    <w:rsid w:val="00057C70"/>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3DE"/>
    <w:rsid w:val="000644A1"/>
    <w:rsid w:val="00064E27"/>
    <w:rsid w:val="0006535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221"/>
    <w:rsid w:val="00094631"/>
    <w:rsid w:val="000946D0"/>
    <w:rsid w:val="00094903"/>
    <w:rsid w:val="0009490A"/>
    <w:rsid w:val="00094B42"/>
    <w:rsid w:val="00095181"/>
    <w:rsid w:val="0009523E"/>
    <w:rsid w:val="00095260"/>
    <w:rsid w:val="0009535A"/>
    <w:rsid w:val="000955C8"/>
    <w:rsid w:val="000956CC"/>
    <w:rsid w:val="0009591A"/>
    <w:rsid w:val="00095A80"/>
    <w:rsid w:val="00096525"/>
    <w:rsid w:val="0009658A"/>
    <w:rsid w:val="000966A3"/>
    <w:rsid w:val="00096785"/>
    <w:rsid w:val="00096C08"/>
    <w:rsid w:val="00097021"/>
    <w:rsid w:val="000972E4"/>
    <w:rsid w:val="0009747A"/>
    <w:rsid w:val="000978D9"/>
    <w:rsid w:val="00097BDD"/>
    <w:rsid w:val="00097E0F"/>
    <w:rsid w:val="00097FF6"/>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6F9"/>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A3"/>
    <w:rsid w:val="000D0F6A"/>
    <w:rsid w:val="000D0F77"/>
    <w:rsid w:val="000D0FCA"/>
    <w:rsid w:val="000D11BF"/>
    <w:rsid w:val="000D1580"/>
    <w:rsid w:val="000D1DB1"/>
    <w:rsid w:val="000D243E"/>
    <w:rsid w:val="000D2697"/>
    <w:rsid w:val="000D26B1"/>
    <w:rsid w:val="000D272F"/>
    <w:rsid w:val="000D27F8"/>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73D"/>
    <w:rsid w:val="000D7C96"/>
    <w:rsid w:val="000D7D6C"/>
    <w:rsid w:val="000D7E41"/>
    <w:rsid w:val="000E0145"/>
    <w:rsid w:val="000E0256"/>
    <w:rsid w:val="000E0529"/>
    <w:rsid w:val="000E056E"/>
    <w:rsid w:val="000E070C"/>
    <w:rsid w:val="000E0751"/>
    <w:rsid w:val="000E0E84"/>
    <w:rsid w:val="000E1120"/>
    <w:rsid w:val="000E1169"/>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9BE"/>
    <w:rsid w:val="000F1C51"/>
    <w:rsid w:val="000F2447"/>
    <w:rsid w:val="000F251C"/>
    <w:rsid w:val="000F256C"/>
    <w:rsid w:val="000F26BF"/>
    <w:rsid w:val="000F27F8"/>
    <w:rsid w:val="000F28AD"/>
    <w:rsid w:val="000F2C7F"/>
    <w:rsid w:val="000F2C9D"/>
    <w:rsid w:val="000F2DE8"/>
    <w:rsid w:val="000F2E46"/>
    <w:rsid w:val="000F2FE8"/>
    <w:rsid w:val="000F336B"/>
    <w:rsid w:val="000F34F4"/>
    <w:rsid w:val="000F3586"/>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E70"/>
    <w:rsid w:val="000F7D09"/>
    <w:rsid w:val="000F7D0B"/>
    <w:rsid w:val="000F7D30"/>
    <w:rsid w:val="000F7DB6"/>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33C"/>
    <w:rsid w:val="00101406"/>
    <w:rsid w:val="00101465"/>
    <w:rsid w:val="001016A5"/>
    <w:rsid w:val="00101A83"/>
    <w:rsid w:val="00101BE2"/>
    <w:rsid w:val="00101C7A"/>
    <w:rsid w:val="00101CFD"/>
    <w:rsid w:val="00101DD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54B"/>
    <w:rsid w:val="001176A6"/>
    <w:rsid w:val="00117950"/>
    <w:rsid w:val="00117C3A"/>
    <w:rsid w:val="00117FE0"/>
    <w:rsid w:val="001205F3"/>
    <w:rsid w:val="00120630"/>
    <w:rsid w:val="0012065F"/>
    <w:rsid w:val="0012077E"/>
    <w:rsid w:val="00120923"/>
    <w:rsid w:val="00120A55"/>
    <w:rsid w:val="00120A5F"/>
    <w:rsid w:val="00120BBD"/>
    <w:rsid w:val="001212B1"/>
    <w:rsid w:val="0012193B"/>
    <w:rsid w:val="00121E48"/>
    <w:rsid w:val="00121FBD"/>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BB"/>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8A2"/>
    <w:rsid w:val="0013496C"/>
    <w:rsid w:val="00134D21"/>
    <w:rsid w:val="00134FE1"/>
    <w:rsid w:val="001353C2"/>
    <w:rsid w:val="0013598A"/>
    <w:rsid w:val="001359E4"/>
    <w:rsid w:val="00135B02"/>
    <w:rsid w:val="00135E98"/>
    <w:rsid w:val="00135F39"/>
    <w:rsid w:val="00136259"/>
    <w:rsid w:val="00136322"/>
    <w:rsid w:val="00136378"/>
    <w:rsid w:val="00136640"/>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953"/>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F7"/>
    <w:rsid w:val="001504A5"/>
    <w:rsid w:val="00150511"/>
    <w:rsid w:val="0015067A"/>
    <w:rsid w:val="001506D1"/>
    <w:rsid w:val="00150709"/>
    <w:rsid w:val="00150BF2"/>
    <w:rsid w:val="00150C74"/>
    <w:rsid w:val="00150C9B"/>
    <w:rsid w:val="00150CED"/>
    <w:rsid w:val="00150E19"/>
    <w:rsid w:val="001515BB"/>
    <w:rsid w:val="00151A8D"/>
    <w:rsid w:val="00151BE5"/>
    <w:rsid w:val="00151FC5"/>
    <w:rsid w:val="00151FEC"/>
    <w:rsid w:val="0015215C"/>
    <w:rsid w:val="001521C2"/>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84C"/>
    <w:rsid w:val="0015786C"/>
    <w:rsid w:val="00157ADB"/>
    <w:rsid w:val="00157BAF"/>
    <w:rsid w:val="00157D97"/>
    <w:rsid w:val="0016015B"/>
    <w:rsid w:val="00160207"/>
    <w:rsid w:val="00160446"/>
    <w:rsid w:val="00160577"/>
    <w:rsid w:val="001606A8"/>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00"/>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BCE"/>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6DF"/>
    <w:rsid w:val="001B1718"/>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C7"/>
    <w:rsid w:val="001C6480"/>
    <w:rsid w:val="001C654B"/>
    <w:rsid w:val="001C65F0"/>
    <w:rsid w:val="001C684D"/>
    <w:rsid w:val="001C68C7"/>
    <w:rsid w:val="001C6934"/>
    <w:rsid w:val="001C6F5A"/>
    <w:rsid w:val="001C7638"/>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6F0"/>
    <w:rsid w:val="001D6746"/>
    <w:rsid w:val="001D68B0"/>
    <w:rsid w:val="001D6C5A"/>
    <w:rsid w:val="001D6E91"/>
    <w:rsid w:val="001D6FCC"/>
    <w:rsid w:val="001D6FD0"/>
    <w:rsid w:val="001D714E"/>
    <w:rsid w:val="001D736D"/>
    <w:rsid w:val="001D7951"/>
    <w:rsid w:val="001D796B"/>
    <w:rsid w:val="001D7D16"/>
    <w:rsid w:val="001D7DF5"/>
    <w:rsid w:val="001E0638"/>
    <w:rsid w:val="001E0756"/>
    <w:rsid w:val="001E07DC"/>
    <w:rsid w:val="001E09A2"/>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72C"/>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21A3"/>
    <w:rsid w:val="002122BB"/>
    <w:rsid w:val="002122D6"/>
    <w:rsid w:val="00212447"/>
    <w:rsid w:val="00212557"/>
    <w:rsid w:val="00212805"/>
    <w:rsid w:val="00212944"/>
    <w:rsid w:val="00212B02"/>
    <w:rsid w:val="00212DF7"/>
    <w:rsid w:val="00214213"/>
    <w:rsid w:val="00214338"/>
    <w:rsid w:val="0021460B"/>
    <w:rsid w:val="00214F2E"/>
    <w:rsid w:val="00215106"/>
    <w:rsid w:val="00215258"/>
    <w:rsid w:val="002154CD"/>
    <w:rsid w:val="00215548"/>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300"/>
    <w:rsid w:val="00244392"/>
    <w:rsid w:val="00244B38"/>
    <w:rsid w:val="00244C54"/>
    <w:rsid w:val="002451E0"/>
    <w:rsid w:val="0024526D"/>
    <w:rsid w:val="002455B8"/>
    <w:rsid w:val="002456FF"/>
    <w:rsid w:val="00245840"/>
    <w:rsid w:val="0024599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EDD"/>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5E4"/>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2FA"/>
    <w:rsid w:val="00274505"/>
    <w:rsid w:val="00274639"/>
    <w:rsid w:val="00274746"/>
    <w:rsid w:val="00274837"/>
    <w:rsid w:val="00274F6C"/>
    <w:rsid w:val="00274F9C"/>
    <w:rsid w:val="00275080"/>
    <w:rsid w:val="00275533"/>
    <w:rsid w:val="00275AF3"/>
    <w:rsid w:val="00275D61"/>
    <w:rsid w:val="00276028"/>
    <w:rsid w:val="002760D3"/>
    <w:rsid w:val="002766F3"/>
    <w:rsid w:val="002767FB"/>
    <w:rsid w:val="002769DB"/>
    <w:rsid w:val="002769FD"/>
    <w:rsid w:val="00276C59"/>
    <w:rsid w:val="00276E60"/>
    <w:rsid w:val="00277594"/>
    <w:rsid w:val="002775FC"/>
    <w:rsid w:val="00277862"/>
    <w:rsid w:val="00277DB3"/>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FB"/>
    <w:rsid w:val="00282932"/>
    <w:rsid w:val="00282AEB"/>
    <w:rsid w:val="00282C1C"/>
    <w:rsid w:val="00282C5A"/>
    <w:rsid w:val="00282EB1"/>
    <w:rsid w:val="002831C2"/>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D0"/>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5F56"/>
    <w:rsid w:val="002A6291"/>
    <w:rsid w:val="002A62E3"/>
    <w:rsid w:val="002A63F9"/>
    <w:rsid w:val="002A65DE"/>
    <w:rsid w:val="002A67AE"/>
    <w:rsid w:val="002A6C5D"/>
    <w:rsid w:val="002A6F93"/>
    <w:rsid w:val="002A6FE1"/>
    <w:rsid w:val="002A71AA"/>
    <w:rsid w:val="002A7411"/>
    <w:rsid w:val="002A7645"/>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423"/>
    <w:rsid w:val="002B44E8"/>
    <w:rsid w:val="002B4533"/>
    <w:rsid w:val="002B465B"/>
    <w:rsid w:val="002B4772"/>
    <w:rsid w:val="002B49BB"/>
    <w:rsid w:val="002B4A5D"/>
    <w:rsid w:val="002B4C12"/>
    <w:rsid w:val="002B4D89"/>
    <w:rsid w:val="002B4F16"/>
    <w:rsid w:val="002B4F2B"/>
    <w:rsid w:val="002B55E0"/>
    <w:rsid w:val="002B575B"/>
    <w:rsid w:val="002B57D9"/>
    <w:rsid w:val="002B58EE"/>
    <w:rsid w:val="002B5919"/>
    <w:rsid w:val="002B592E"/>
    <w:rsid w:val="002B5A4A"/>
    <w:rsid w:val="002B5CEE"/>
    <w:rsid w:val="002B5F72"/>
    <w:rsid w:val="002B661D"/>
    <w:rsid w:val="002B6702"/>
    <w:rsid w:val="002B6B5F"/>
    <w:rsid w:val="002B6D4C"/>
    <w:rsid w:val="002B6E3A"/>
    <w:rsid w:val="002B6EB5"/>
    <w:rsid w:val="002B7268"/>
    <w:rsid w:val="002B767B"/>
    <w:rsid w:val="002B7B85"/>
    <w:rsid w:val="002B7ECD"/>
    <w:rsid w:val="002B7F7A"/>
    <w:rsid w:val="002C0029"/>
    <w:rsid w:val="002C01BF"/>
    <w:rsid w:val="002C01CB"/>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23"/>
    <w:rsid w:val="002C51A8"/>
    <w:rsid w:val="002C52E2"/>
    <w:rsid w:val="002C530F"/>
    <w:rsid w:val="002C5590"/>
    <w:rsid w:val="002C570C"/>
    <w:rsid w:val="002C579F"/>
    <w:rsid w:val="002C5878"/>
    <w:rsid w:val="002C5F89"/>
    <w:rsid w:val="002C5FE5"/>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52F"/>
    <w:rsid w:val="002D1836"/>
    <w:rsid w:val="002D188F"/>
    <w:rsid w:val="002D18D0"/>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A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4A6"/>
    <w:rsid w:val="002F4541"/>
    <w:rsid w:val="002F4656"/>
    <w:rsid w:val="002F482B"/>
    <w:rsid w:val="002F4873"/>
    <w:rsid w:val="002F4AB3"/>
    <w:rsid w:val="002F4D93"/>
    <w:rsid w:val="002F4F80"/>
    <w:rsid w:val="002F4F8C"/>
    <w:rsid w:val="002F5610"/>
    <w:rsid w:val="002F591D"/>
    <w:rsid w:val="002F592F"/>
    <w:rsid w:val="002F5C59"/>
    <w:rsid w:val="002F5E5A"/>
    <w:rsid w:val="002F6001"/>
    <w:rsid w:val="002F6061"/>
    <w:rsid w:val="002F6229"/>
    <w:rsid w:val="002F63DA"/>
    <w:rsid w:val="002F65D7"/>
    <w:rsid w:val="002F66D3"/>
    <w:rsid w:val="002F66E4"/>
    <w:rsid w:val="002F6B38"/>
    <w:rsid w:val="002F6EE2"/>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82D"/>
    <w:rsid w:val="00307952"/>
    <w:rsid w:val="00307BCE"/>
    <w:rsid w:val="00307C52"/>
    <w:rsid w:val="00307D69"/>
    <w:rsid w:val="00307E3A"/>
    <w:rsid w:val="00307F2B"/>
    <w:rsid w:val="003103BD"/>
    <w:rsid w:val="00310645"/>
    <w:rsid w:val="003109CE"/>
    <w:rsid w:val="00310B79"/>
    <w:rsid w:val="00310CB5"/>
    <w:rsid w:val="00310E32"/>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90"/>
    <w:rsid w:val="003178CA"/>
    <w:rsid w:val="00317A1C"/>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2D3"/>
    <w:rsid w:val="0034544E"/>
    <w:rsid w:val="003454F0"/>
    <w:rsid w:val="003455E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C1C"/>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EBE"/>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FF"/>
    <w:rsid w:val="00361B1E"/>
    <w:rsid w:val="00361B26"/>
    <w:rsid w:val="00361E5F"/>
    <w:rsid w:val="00361EED"/>
    <w:rsid w:val="00362A68"/>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5CE4"/>
    <w:rsid w:val="003760DD"/>
    <w:rsid w:val="00376123"/>
    <w:rsid w:val="003765BD"/>
    <w:rsid w:val="0037676D"/>
    <w:rsid w:val="00376A26"/>
    <w:rsid w:val="00376FA8"/>
    <w:rsid w:val="003773B9"/>
    <w:rsid w:val="0037742E"/>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BD4"/>
    <w:rsid w:val="00392FB5"/>
    <w:rsid w:val="00393010"/>
    <w:rsid w:val="00393A2B"/>
    <w:rsid w:val="00393A97"/>
    <w:rsid w:val="00393B65"/>
    <w:rsid w:val="00393B8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6B"/>
    <w:rsid w:val="003A2975"/>
    <w:rsid w:val="003A298F"/>
    <w:rsid w:val="003A2A79"/>
    <w:rsid w:val="003A2C46"/>
    <w:rsid w:val="003A2CF8"/>
    <w:rsid w:val="003A2D17"/>
    <w:rsid w:val="003A2E44"/>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BF"/>
    <w:rsid w:val="003A50A4"/>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AC"/>
    <w:rsid w:val="003B12DF"/>
    <w:rsid w:val="003B1353"/>
    <w:rsid w:val="003B1373"/>
    <w:rsid w:val="003B13AB"/>
    <w:rsid w:val="003B16AD"/>
    <w:rsid w:val="003B196B"/>
    <w:rsid w:val="003B1B7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208F"/>
    <w:rsid w:val="003C2B42"/>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20B"/>
    <w:rsid w:val="003C5339"/>
    <w:rsid w:val="003C57F7"/>
    <w:rsid w:val="003C58FD"/>
    <w:rsid w:val="003C5C8A"/>
    <w:rsid w:val="003C5F0A"/>
    <w:rsid w:val="003C5F29"/>
    <w:rsid w:val="003C5FD9"/>
    <w:rsid w:val="003C6261"/>
    <w:rsid w:val="003C650C"/>
    <w:rsid w:val="003C66D0"/>
    <w:rsid w:val="003C68D4"/>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582"/>
    <w:rsid w:val="003E45BB"/>
    <w:rsid w:val="003E472C"/>
    <w:rsid w:val="003E4845"/>
    <w:rsid w:val="003E4C21"/>
    <w:rsid w:val="003E5482"/>
    <w:rsid w:val="003E58D8"/>
    <w:rsid w:val="003E58DD"/>
    <w:rsid w:val="003E59F1"/>
    <w:rsid w:val="003E5A2C"/>
    <w:rsid w:val="003E5A9F"/>
    <w:rsid w:val="003E5C9E"/>
    <w:rsid w:val="003E5CAF"/>
    <w:rsid w:val="003E6046"/>
    <w:rsid w:val="003E6310"/>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2BB"/>
    <w:rsid w:val="003F04B9"/>
    <w:rsid w:val="003F06EC"/>
    <w:rsid w:val="003F0885"/>
    <w:rsid w:val="003F0ADA"/>
    <w:rsid w:val="003F0E1A"/>
    <w:rsid w:val="003F0E3F"/>
    <w:rsid w:val="003F0E72"/>
    <w:rsid w:val="003F0F4D"/>
    <w:rsid w:val="003F11AC"/>
    <w:rsid w:val="003F18C6"/>
    <w:rsid w:val="003F1A14"/>
    <w:rsid w:val="003F1BAE"/>
    <w:rsid w:val="003F1BAF"/>
    <w:rsid w:val="003F1C03"/>
    <w:rsid w:val="003F1DB8"/>
    <w:rsid w:val="003F1E22"/>
    <w:rsid w:val="003F1E84"/>
    <w:rsid w:val="003F25F2"/>
    <w:rsid w:val="003F265C"/>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78"/>
    <w:rsid w:val="003F68D9"/>
    <w:rsid w:val="003F6A1D"/>
    <w:rsid w:val="003F71AB"/>
    <w:rsid w:val="003F72E0"/>
    <w:rsid w:val="003F741D"/>
    <w:rsid w:val="003F7789"/>
    <w:rsid w:val="003F788B"/>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125"/>
    <w:rsid w:val="00422616"/>
    <w:rsid w:val="0042264E"/>
    <w:rsid w:val="00422655"/>
    <w:rsid w:val="00422735"/>
    <w:rsid w:val="00422883"/>
    <w:rsid w:val="00422906"/>
    <w:rsid w:val="004229C1"/>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4CF7"/>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CAF"/>
    <w:rsid w:val="00432F45"/>
    <w:rsid w:val="00433129"/>
    <w:rsid w:val="004331AE"/>
    <w:rsid w:val="00433352"/>
    <w:rsid w:val="00433661"/>
    <w:rsid w:val="00433990"/>
    <w:rsid w:val="00433A22"/>
    <w:rsid w:val="00433AAE"/>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609F"/>
    <w:rsid w:val="00436123"/>
    <w:rsid w:val="0043612E"/>
    <w:rsid w:val="00436169"/>
    <w:rsid w:val="00436385"/>
    <w:rsid w:val="004363D6"/>
    <w:rsid w:val="004364F2"/>
    <w:rsid w:val="00436572"/>
    <w:rsid w:val="004365AB"/>
    <w:rsid w:val="004369DA"/>
    <w:rsid w:val="004369DD"/>
    <w:rsid w:val="00436E94"/>
    <w:rsid w:val="00437122"/>
    <w:rsid w:val="0043729D"/>
    <w:rsid w:val="0043754F"/>
    <w:rsid w:val="00437623"/>
    <w:rsid w:val="00437756"/>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13B"/>
    <w:rsid w:val="00443356"/>
    <w:rsid w:val="004437F2"/>
    <w:rsid w:val="00443924"/>
    <w:rsid w:val="00443B32"/>
    <w:rsid w:val="00443CD6"/>
    <w:rsid w:val="00443E3B"/>
    <w:rsid w:val="0044406B"/>
    <w:rsid w:val="004440C8"/>
    <w:rsid w:val="00444257"/>
    <w:rsid w:val="0044450B"/>
    <w:rsid w:val="00444823"/>
    <w:rsid w:val="00444929"/>
    <w:rsid w:val="00444AE3"/>
    <w:rsid w:val="00444C04"/>
    <w:rsid w:val="00444C46"/>
    <w:rsid w:val="0044567A"/>
    <w:rsid w:val="004456A4"/>
    <w:rsid w:val="00445846"/>
    <w:rsid w:val="00445F8F"/>
    <w:rsid w:val="004463A3"/>
    <w:rsid w:val="0044651C"/>
    <w:rsid w:val="00446545"/>
    <w:rsid w:val="004465E4"/>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DA2"/>
    <w:rsid w:val="00461EA3"/>
    <w:rsid w:val="00461FD2"/>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39E"/>
    <w:rsid w:val="0047674E"/>
    <w:rsid w:val="00476EBA"/>
    <w:rsid w:val="004771FA"/>
    <w:rsid w:val="004773EC"/>
    <w:rsid w:val="00477667"/>
    <w:rsid w:val="004776C5"/>
    <w:rsid w:val="004776C9"/>
    <w:rsid w:val="004777BE"/>
    <w:rsid w:val="00477889"/>
    <w:rsid w:val="004779AD"/>
    <w:rsid w:val="00477FDC"/>
    <w:rsid w:val="0048038C"/>
    <w:rsid w:val="00480506"/>
    <w:rsid w:val="00480650"/>
    <w:rsid w:val="00480726"/>
    <w:rsid w:val="00480795"/>
    <w:rsid w:val="00480953"/>
    <w:rsid w:val="00480A00"/>
    <w:rsid w:val="00480B23"/>
    <w:rsid w:val="00480B32"/>
    <w:rsid w:val="00480DFD"/>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525"/>
    <w:rsid w:val="004B1856"/>
    <w:rsid w:val="004B1987"/>
    <w:rsid w:val="004B1A90"/>
    <w:rsid w:val="004B1BE4"/>
    <w:rsid w:val="004B1C36"/>
    <w:rsid w:val="004B1C97"/>
    <w:rsid w:val="004B1F99"/>
    <w:rsid w:val="004B2418"/>
    <w:rsid w:val="004B253C"/>
    <w:rsid w:val="004B26B2"/>
    <w:rsid w:val="004B28FD"/>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A0E"/>
    <w:rsid w:val="004C4FC1"/>
    <w:rsid w:val="004C4FDC"/>
    <w:rsid w:val="004C50C9"/>
    <w:rsid w:val="004C5269"/>
    <w:rsid w:val="004C52DD"/>
    <w:rsid w:val="004C5310"/>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0F4"/>
    <w:rsid w:val="004D211C"/>
    <w:rsid w:val="004D228D"/>
    <w:rsid w:val="004D23CE"/>
    <w:rsid w:val="004D249C"/>
    <w:rsid w:val="004D24DE"/>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94"/>
    <w:rsid w:val="004E30B9"/>
    <w:rsid w:val="004E3202"/>
    <w:rsid w:val="004E325F"/>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810"/>
    <w:rsid w:val="004F78D6"/>
    <w:rsid w:val="004F7A7A"/>
    <w:rsid w:val="004F7C8D"/>
    <w:rsid w:val="004F7E9F"/>
    <w:rsid w:val="004F7F65"/>
    <w:rsid w:val="0050026A"/>
    <w:rsid w:val="005004CD"/>
    <w:rsid w:val="00500762"/>
    <w:rsid w:val="00500830"/>
    <w:rsid w:val="00500961"/>
    <w:rsid w:val="00500EB0"/>
    <w:rsid w:val="00500F4A"/>
    <w:rsid w:val="00501749"/>
    <w:rsid w:val="00501A05"/>
    <w:rsid w:val="00501BCD"/>
    <w:rsid w:val="00501BD7"/>
    <w:rsid w:val="00502369"/>
    <w:rsid w:val="00502CB0"/>
    <w:rsid w:val="0050306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10"/>
    <w:rsid w:val="00507DDA"/>
    <w:rsid w:val="00507F8C"/>
    <w:rsid w:val="00507FF3"/>
    <w:rsid w:val="005101BE"/>
    <w:rsid w:val="005102EC"/>
    <w:rsid w:val="005103F4"/>
    <w:rsid w:val="005110BA"/>
    <w:rsid w:val="0051138B"/>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175"/>
    <w:rsid w:val="005143A4"/>
    <w:rsid w:val="00514902"/>
    <w:rsid w:val="005149E6"/>
    <w:rsid w:val="00514AA9"/>
    <w:rsid w:val="00514B00"/>
    <w:rsid w:val="00514C68"/>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A56"/>
    <w:rsid w:val="00523B3E"/>
    <w:rsid w:val="00523E60"/>
    <w:rsid w:val="005240BC"/>
    <w:rsid w:val="005241DC"/>
    <w:rsid w:val="00524666"/>
    <w:rsid w:val="0052485C"/>
    <w:rsid w:val="00524951"/>
    <w:rsid w:val="00524B66"/>
    <w:rsid w:val="00524CC4"/>
    <w:rsid w:val="00524D60"/>
    <w:rsid w:val="00524F06"/>
    <w:rsid w:val="00524FA1"/>
    <w:rsid w:val="00524FB9"/>
    <w:rsid w:val="00525368"/>
    <w:rsid w:val="005253B3"/>
    <w:rsid w:val="005255EE"/>
    <w:rsid w:val="00525BD3"/>
    <w:rsid w:val="00525FC2"/>
    <w:rsid w:val="00525FDA"/>
    <w:rsid w:val="00526397"/>
    <w:rsid w:val="0052649A"/>
    <w:rsid w:val="00526C12"/>
    <w:rsid w:val="00526FCF"/>
    <w:rsid w:val="00527079"/>
    <w:rsid w:val="00527194"/>
    <w:rsid w:val="005272A2"/>
    <w:rsid w:val="005272BA"/>
    <w:rsid w:val="00527B3D"/>
    <w:rsid w:val="00527C11"/>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2EF8"/>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30"/>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8B"/>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8EB"/>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65C"/>
    <w:rsid w:val="005826A2"/>
    <w:rsid w:val="0058314D"/>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516"/>
    <w:rsid w:val="0058764B"/>
    <w:rsid w:val="0058789F"/>
    <w:rsid w:val="00587AE4"/>
    <w:rsid w:val="00587B46"/>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4CF"/>
    <w:rsid w:val="0059255E"/>
    <w:rsid w:val="00592673"/>
    <w:rsid w:val="005929C5"/>
    <w:rsid w:val="00592ABA"/>
    <w:rsid w:val="00592B56"/>
    <w:rsid w:val="00592C48"/>
    <w:rsid w:val="00592D72"/>
    <w:rsid w:val="005932EB"/>
    <w:rsid w:val="005934E0"/>
    <w:rsid w:val="00593517"/>
    <w:rsid w:val="00593595"/>
    <w:rsid w:val="00593628"/>
    <w:rsid w:val="005937DA"/>
    <w:rsid w:val="00593873"/>
    <w:rsid w:val="00593BB9"/>
    <w:rsid w:val="00593D5F"/>
    <w:rsid w:val="00593E6C"/>
    <w:rsid w:val="00593EC4"/>
    <w:rsid w:val="00593F2B"/>
    <w:rsid w:val="005941A4"/>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4C3"/>
    <w:rsid w:val="005A6566"/>
    <w:rsid w:val="005A6745"/>
    <w:rsid w:val="005A69AB"/>
    <w:rsid w:val="005A6C2A"/>
    <w:rsid w:val="005A6D85"/>
    <w:rsid w:val="005A70CA"/>
    <w:rsid w:val="005A7123"/>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3D21"/>
    <w:rsid w:val="005B41CB"/>
    <w:rsid w:val="005B456F"/>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BE"/>
    <w:rsid w:val="005B6CB2"/>
    <w:rsid w:val="005B6CF7"/>
    <w:rsid w:val="005B764F"/>
    <w:rsid w:val="005B76B4"/>
    <w:rsid w:val="005B77D6"/>
    <w:rsid w:val="005B7BAA"/>
    <w:rsid w:val="005B7C8F"/>
    <w:rsid w:val="005C042F"/>
    <w:rsid w:val="005C0439"/>
    <w:rsid w:val="005C0440"/>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411"/>
    <w:rsid w:val="005D0842"/>
    <w:rsid w:val="005D0EF7"/>
    <w:rsid w:val="005D1597"/>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8E"/>
    <w:rsid w:val="005D3E43"/>
    <w:rsid w:val="005D40C9"/>
    <w:rsid w:val="005D4736"/>
    <w:rsid w:val="005D4753"/>
    <w:rsid w:val="005D4C7D"/>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1F7"/>
    <w:rsid w:val="005E07FF"/>
    <w:rsid w:val="005E09B0"/>
    <w:rsid w:val="005E0B50"/>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9F"/>
    <w:rsid w:val="005E2A24"/>
    <w:rsid w:val="005E2ACF"/>
    <w:rsid w:val="005E2D1D"/>
    <w:rsid w:val="005E2DDC"/>
    <w:rsid w:val="005E2F99"/>
    <w:rsid w:val="005E356E"/>
    <w:rsid w:val="005E35CB"/>
    <w:rsid w:val="005E36D0"/>
    <w:rsid w:val="005E3763"/>
    <w:rsid w:val="005E391E"/>
    <w:rsid w:val="005E39A2"/>
    <w:rsid w:val="005E3CAA"/>
    <w:rsid w:val="005E3D8B"/>
    <w:rsid w:val="005E4024"/>
    <w:rsid w:val="005E4185"/>
    <w:rsid w:val="005E4192"/>
    <w:rsid w:val="005E42A2"/>
    <w:rsid w:val="005E4589"/>
    <w:rsid w:val="005E4C23"/>
    <w:rsid w:val="005E4E3F"/>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FF"/>
    <w:rsid w:val="00616AA0"/>
    <w:rsid w:val="00616D58"/>
    <w:rsid w:val="00616D5E"/>
    <w:rsid w:val="006172F0"/>
    <w:rsid w:val="00617961"/>
    <w:rsid w:val="00617BA8"/>
    <w:rsid w:val="00617D0A"/>
    <w:rsid w:val="00617E17"/>
    <w:rsid w:val="00617F16"/>
    <w:rsid w:val="00617F7D"/>
    <w:rsid w:val="006201AF"/>
    <w:rsid w:val="0062055B"/>
    <w:rsid w:val="0062071D"/>
    <w:rsid w:val="006208E5"/>
    <w:rsid w:val="00620912"/>
    <w:rsid w:val="00620C73"/>
    <w:rsid w:val="00620EC2"/>
    <w:rsid w:val="00620FAC"/>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F9"/>
    <w:rsid w:val="00623028"/>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D18"/>
    <w:rsid w:val="00633E7D"/>
    <w:rsid w:val="00633F19"/>
    <w:rsid w:val="00633F6F"/>
    <w:rsid w:val="006340ED"/>
    <w:rsid w:val="00634207"/>
    <w:rsid w:val="00634305"/>
    <w:rsid w:val="006346FB"/>
    <w:rsid w:val="00634866"/>
    <w:rsid w:val="0063497C"/>
    <w:rsid w:val="006349B5"/>
    <w:rsid w:val="00634AF1"/>
    <w:rsid w:val="00634B26"/>
    <w:rsid w:val="00634B43"/>
    <w:rsid w:val="00634B7E"/>
    <w:rsid w:val="00634C88"/>
    <w:rsid w:val="00634D3D"/>
    <w:rsid w:val="00634DEC"/>
    <w:rsid w:val="00634F15"/>
    <w:rsid w:val="006355C1"/>
    <w:rsid w:val="00635A15"/>
    <w:rsid w:val="00635B79"/>
    <w:rsid w:val="00635B86"/>
    <w:rsid w:val="006362A5"/>
    <w:rsid w:val="00636464"/>
    <w:rsid w:val="0063666B"/>
    <w:rsid w:val="00636A27"/>
    <w:rsid w:val="006372B6"/>
    <w:rsid w:val="00637468"/>
    <w:rsid w:val="00637669"/>
    <w:rsid w:val="006377C8"/>
    <w:rsid w:val="00637CAB"/>
    <w:rsid w:val="00637EBC"/>
    <w:rsid w:val="00640054"/>
    <w:rsid w:val="00640506"/>
    <w:rsid w:val="00640AF2"/>
    <w:rsid w:val="00640BCB"/>
    <w:rsid w:val="00640C32"/>
    <w:rsid w:val="00640C70"/>
    <w:rsid w:val="00640CDA"/>
    <w:rsid w:val="00641082"/>
    <w:rsid w:val="0064111F"/>
    <w:rsid w:val="00641205"/>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AFC"/>
    <w:rsid w:val="00656031"/>
    <w:rsid w:val="006560AB"/>
    <w:rsid w:val="00656241"/>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687"/>
    <w:rsid w:val="00660CC6"/>
    <w:rsid w:val="00660F16"/>
    <w:rsid w:val="00661045"/>
    <w:rsid w:val="00661283"/>
    <w:rsid w:val="00661925"/>
    <w:rsid w:val="0066196E"/>
    <w:rsid w:val="00661A1D"/>
    <w:rsid w:val="00661C17"/>
    <w:rsid w:val="00661E6D"/>
    <w:rsid w:val="00661E8E"/>
    <w:rsid w:val="00661E9E"/>
    <w:rsid w:val="00661EDF"/>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CB"/>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C2"/>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2E"/>
    <w:rsid w:val="006804FF"/>
    <w:rsid w:val="0068084B"/>
    <w:rsid w:val="00680951"/>
    <w:rsid w:val="00680979"/>
    <w:rsid w:val="006809D9"/>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6F40"/>
    <w:rsid w:val="006870EC"/>
    <w:rsid w:val="00687153"/>
    <w:rsid w:val="006873B0"/>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1F4"/>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D7"/>
    <w:rsid w:val="006956EC"/>
    <w:rsid w:val="00695766"/>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A2"/>
    <w:rsid w:val="006A21B0"/>
    <w:rsid w:val="006A2271"/>
    <w:rsid w:val="006A24F1"/>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C0034"/>
    <w:rsid w:val="006C00E1"/>
    <w:rsid w:val="006C02A7"/>
    <w:rsid w:val="006C0346"/>
    <w:rsid w:val="006C062F"/>
    <w:rsid w:val="006C063F"/>
    <w:rsid w:val="006C064B"/>
    <w:rsid w:val="006C07D4"/>
    <w:rsid w:val="006C09C9"/>
    <w:rsid w:val="006C0A14"/>
    <w:rsid w:val="006C1178"/>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6B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B97"/>
    <w:rsid w:val="006D5BFF"/>
    <w:rsid w:val="006D61C5"/>
    <w:rsid w:val="006D62C3"/>
    <w:rsid w:val="006D62C5"/>
    <w:rsid w:val="006D62D2"/>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D7D96"/>
    <w:rsid w:val="006E01D3"/>
    <w:rsid w:val="006E023F"/>
    <w:rsid w:val="006E0242"/>
    <w:rsid w:val="006E0411"/>
    <w:rsid w:val="006E054D"/>
    <w:rsid w:val="006E068C"/>
    <w:rsid w:val="006E0EDF"/>
    <w:rsid w:val="006E1077"/>
    <w:rsid w:val="006E1226"/>
    <w:rsid w:val="006E1261"/>
    <w:rsid w:val="006E1450"/>
    <w:rsid w:val="006E15A9"/>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752"/>
    <w:rsid w:val="006F0AB9"/>
    <w:rsid w:val="006F0C6F"/>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2"/>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7E9"/>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86D"/>
    <w:rsid w:val="0073287E"/>
    <w:rsid w:val="00733219"/>
    <w:rsid w:val="007333D0"/>
    <w:rsid w:val="007334A3"/>
    <w:rsid w:val="007334C5"/>
    <w:rsid w:val="0073382A"/>
    <w:rsid w:val="0073385A"/>
    <w:rsid w:val="00733A14"/>
    <w:rsid w:val="007341D2"/>
    <w:rsid w:val="007341D7"/>
    <w:rsid w:val="00734395"/>
    <w:rsid w:val="00734753"/>
    <w:rsid w:val="0073488A"/>
    <w:rsid w:val="00734A5A"/>
    <w:rsid w:val="00734B26"/>
    <w:rsid w:val="00734D12"/>
    <w:rsid w:val="0073516F"/>
    <w:rsid w:val="0073529E"/>
    <w:rsid w:val="007352C7"/>
    <w:rsid w:val="007353C9"/>
    <w:rsid w:val="00735B36"/>
    <w:rsid w:val="00735E69"/>
    <w:rsid w:val="00736871"/>
    <w:rsid w:val="0073697F"/>
    <w:rsid w:val="00736ACF"/>
    <w:rsid w:val="00736B55"/>
    <w:rsid w:val="00736DB7"/>
    <w:rsid w:val="00736F31"/>
    <w:rsid w:val="00736F51"/>
    <w:rsid w:val="00736FD8"/>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325D"/>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50731"/>
    <w:rsid w:val="007508E1"/>
    <w:rsid w:val="0075093C"/>
    <w:rsid w:val="00750A49"/>
    <w:rsid w:val="00750AC5"/>
    <w:rsid w:val="00750BC4"/>
    <w:rsid w:val="00750C33"/>
    <w:rsid w:val="00750E7B"/>
    <w:rsid w:val="00750E97"/>
    <w:rsid w:val="00750EB6"/>
    <w:rsid w:val="00750F67"/>
    <w:rsid w:val="00751331"/>
    <w:rsid w:val="007513F2"/>
    <w:rsid w:val="0075143E"/>
    <w:rsid w:val="00751481"/>
    <w:rsid w:val="00751ACF"/>
    <w:rsid w:val="00751BF6"/>
    <w:rsid w:val="0075239A"/>
    <w:rsid w:val="007523CA"/>
    <w:rsid w:val="007526A2"/>
    <w:rsid w:val="0075271B"/>
    <w:rsid w:val="007529C9"/>
    <w:rsid w:val="00752D1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912"/>
    <w:rsid w:val="00757B0D"/>
    <w:rsid w:val="00757D73"/>
    <w:rsid w:val="00757E45"/>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538"/>
    <w:rsid w:val="00762B25"/>
    <w:rsid w:val="00762C1F"/>
    <w:rsid w:val="0076324B"/>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0BE"/>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73"/>
    <w:rsid w:val="007712E7"/>
    <w:rsid w:val="00771672"/>
    <w:rsid w:val="007717C7"/>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BCE"/>
    <w:rsid w:val="00776594"/>
    <w:rsid w:val="00776981"/>
    <w:rsid w:val="007769CC"/>
    <w:rsid w:val="00776CBE"/>
    <w:rsid w:val="00776FD8"/>
    <w:rsid w:val="007774CF"/>
    <w:rsid w:val="007776B9"/>
    <w:rsid w:val="00777949"/>
    <w:rsid w:val="00777A0F"/>
    <w:rsid w:val="00777D3E"/>
    <w:rsid w:val="00777D82"/>
    <w:rsid w:val="00777FBF"/>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CA5"/>
    <w:rsid w:val="00787F43"/>
    <w:rsid w:val="007900EF"/>
    <w:rsid w:val="007903FF"/>
    <w:rsid w:val="0079044A"/>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22D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C62"/>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A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A7B"/>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4BE"/>
    <w:rsid w:val="007D3592"/>
    <w:rsid w:val="007D378B"/>
    <w:rsid w:val="007D3B1F"/>
    <w:rsid w:val="007D3DFC"/>
    <w:rsid w:val="007D414B"/>
    <w:rsid w:val="007D4294"/>
    <w:rsid w:val="007D42DC"/>
    <w:rsid w:val="007D42EF"/>
    <w:rsid w:val="007D43DD"/>
    <w:rsid w:val="007D44F6"/>
    <w:rsid w:val="007D454C"/>
    <w:rsid w:val="007D4ABE"/>
    <w:rsid w:val="007D4F31"/>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22A"/>
    <w:rsid w:val="007E6540"/>
    <w:rsid w:val="007E6818"/>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F6F"/>
    <w:rsid w:val="0080127C"/>
    <w:rsid w:val="00801562"/>
    <w:rsid w:val="00801727"/>
    <w:rsid w:val="0080177D"/>
    <w:rsid w:val="0080199B"/>
    <w:rsid w:val="00801C9B"/>
    <w:rsid w:val="00801EA0"/>
    <w:rsid w:val="00801EEF"/>
    <w:rsid w:val="00801F61"/>
    <w:rsid w:val="008023E4"/>
    <w:rsid w:val="008031B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54"/>
    <w:rsid w:val="00816082"/>
    <w:rsid w:val="0081618D"/>
    <w:rsid w:val="00816310"/>
    <w:rsid w:val="008163F4"/>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5B6"/>
    <w:rsid w:val="00820627"/>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1A6"/>
    <w:rsid w:val="008314A1"/>
    <w:rsid w:val="00831674"/>
    <w:rsid w:val="008319E0"/>
    <w:rsid w:val="00832197"/>
    <w:rsid w:val="00832210"/>
    <w:rsid w:val="008322AA"/>
    <w:rsid w:val="00832694"/>
    <w:rsid w:val="008329AF"/>
    <w:rsid w:val="00832BFD"/>
    <w:rsid w:val="00832F61"/>
    <w:rsid w:val="00833B5D"/>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2C"/>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706"/>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619F"/>
    <w:rsid w:val="0086665A"/>
    <w:rsid w:val="0086677F"/>
    <w:rsid w:val="008667F8"/>
    <w:rsid w:val="0086693C"/>
    <w:rsid w:val="00866D5F"/>
    <w:rsid w:val="00866E26"/>
    <w:rsid w:val="00866EEC"/>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83C"/>
    <w:rsid w:val="00882C58"/>
    <w:rsid w:val="00882CBB"/>
    <w:rsid w:val="008832F4"/>
    <w:rsid w:val="008834BD"/>
    <w:rsid w:val="008834D7"/>
    <w:rsid w:val="00883643"/>
    <w:rsid w:val="00883AE7"/>
    <w:rsid w:val="00883BEE"/>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926"/>
    <w:rsid w:val="008870AF"/>
    <w:rsid w:val="00887251"/>
    <w:rsid w:val="008872C9"/>
    <w:rsid w:val="00887437"/>
    <w:rsid w:val="0088752E"/>
    <w:rsid w:val="00887818"/>
    <w:rsid w:val="008878BA"/>
    <w:rsid w:val="00887D48"/>
    <w:rsid w:val="00887EE6"/>
    <w:rsid w:val="00887F51"/>
    <w:rsid w:val="00890197"/>
    <w:rsid w:val="0089022D"/>
    <w:rsid w:val="008902BC"/>
    <w:rsid w:val="00890654"/>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4CD"/>
    <w:rsid w:val="008936D1"/>
    <w:rsid w:val="008943E0"/>
    <w:rsid w:val="00894C54"/>
    <w:rsid w:val="00895245"/>
    <w:rsid w:val="008955E3"/>
    <w:rsid w:val="008958CB"/>
    <w:rsid w:val="00895B12"/>
    <w:rsid w:val="00895BF0"/>
    <w:rsid w:val="00895E19"/>
    <w:rsid w:val="00895FA3"/>
    <w:rsid w:val="008960BE"/>
    <w:rsid w:val="008962DC"/>
    <w:rsid w:val="00896452"/>
    <w:rsid w:val="0089663F"/>
    <w:rsid w:val="00896A6B"/>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AF1"/>
    <w:rsid w:val="008B5BB8"/>
    <w:rsid w:val="008B5CC6"/>
    <w:rsid w:val="008B5DE1"/>
    <w:rsid w:val="008B6087"/>
    <w:rsid w:val="008B60B7"/>
    <w:rsid w:val="008B62BE"/>
    <w:rsid w:val="008B63FE"/>
    <w:rsid w:val="008B64AC"/>
    <w:rsid w:val="008B651F"/>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926"/>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0A6"/>
    <w:rsid w:val="008D4318"/>
    <w:rsid w:val="008D43C3"/>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9D1"/>
    <w:rsid w:val="008F5C74"/>
    <w:rsid w:val="008F5DCB"/>
    <w:rsid w:val="008F5E58"/>
    <w:rsid w:val="008F61C5"/>
    <w:rsid w:val="008F629D"/>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706"/>
    <w:rsid w:val="00902C1C"/>
    <w:rsid w:val="00902C5C"/>
    <w:rsid w:val="00902D46"/>
    <w:rsid w:val="00902D8B"/>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AD8"/>
    <w:rsid w:val="00911015"/>
    <w:rsid w:val="00911473"/>
    <w:rsid w:val="00911481"/>
    <w:rsid w:val="00911712"/>
    <w:rsid w:val="009118F1"/>
    <w:rsid w:val="0091190C"/>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B67"/>
    <w:rsid w:val="00915043"/>
    <w:rsid w:val="00915210"/>
    <w:rsid w:val="00915411"/>
    <w:rsid w:val="00915513"/>
    <w:rsid w:val="00915637"/>
    <w:rsid w:val="00915B22"/>
    <w:rsid w:val="00915D47"/>
    <w:rsid w:val="00915D6C"/>
    <w:rsid w:val="00915E5D"/>
    <w:rsid w:val="00915FB9"/>
    <w:rsid w:val="00915FF0"/>
    <w:rsid w:val="009160E8"/>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17BEE"/>
    <w:rsid w:val="00920288"/>
    <w:rsid w:val="009202B7"/>
    <w:rsid w:val="00920527"/>
    <w:rsid w:val="009205B2"/>
    <w:rsid w:val="009206A2"/>
    <w:rsid w:val="0092086E"/>
    <w:rsid w:val="00920A27"/>
    <w:rsid w:val="0092115F"/>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3F5"/>
    <w:rsid w:val="00925419"/>
    <w:rsid w:val="00925447"/>
    <w:rsid w:val="0092574F"/>
    <w:rsid w:val="00925AEF"/>
    <w:rsid w:val="00925B00"/>
    <w:rsid w:val="00925CA4"/>
    <w:rsid w:val="00925E44"/>
    <w:rsid w:val="00926020"/>
    <w:rsid w:val="00926073"/>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5D"/>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C12"/>
    <w:rsid w:val="00934EBE"/>
    <w:rsid w:val="00934F61"/>
    <w:rsid w:val="009355FD"/>
    <w:rsid w:val="00935689"/>
    <w:rsid w:val="009356CD"/>
    <w:rsid w:val="0093576E"/>
    <w:rsid w:val="00935A2F"/>
    <w:rsid w:val="00935A55"/>
    <w:rsid w:val="00935C14"/>
    <w:rsid w:val="00935CAC"/>
    <w:rsid w:val="009361CA"/>
    <w:rsid w:val="00936236"/>
    <w:rsid w:val="0093630C"/>
    <w:rsid w:val="00936400"/>
    <w:rsid w:val="0093682F"/>
    <w:rsid w:val="00936B92"/>
    <w:rsid w:val="00936BFA"/>
    <w:rsid w:val="00936D01"/>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5CF"/>
    <w:rsid w:val="00941687"/>
    <w:rsid w:val="00941C46"/>
    <w:rsid w:val="00941D46"/>
    <w:rsid w:val="009422DA"/>
    <w:rsid w:val="00942433"/>
    <w:rsid w:val="00942462"/>
    <w:rsid w:val="0094280D"/>
    <w:rsid w:val="009428B4"/>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90D"/>
    <w:rsid w:val="00945A71"/>
    <w:rsid w:val="00945D40"/>
    <w:rsid w:val="00945F1F"/>
    <w:rsid w:val="00945F8B"/>
    <w:rsid w:val="0094600B"/>
    <w:rsid w:val="0094636C"/>
    <w:rsid w:val="009463E9"/>
    <w:rsid w:val="00946428"/>
    <w:rsid w:val="009465F2"/>
    <w:rsid w:val="00946B07"/>
    <w:rsid w:val="00946E80"/>
    <w:rsid w:val="00947083"/>
    <w:rsid w:val="0094749B"/>
    <w:rsid w:val="009475A2"/>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D52"/>
    <w:rsid w:val="00953E69"/>
    <w:rsid w:val="00953F76"/>
    <w:rsid w:val="00954124"/>
    <w:rsid w:val="009541DA"/>
    <w:rsid w:val="00954573"/>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4BC"/>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B0"/>
    <w:rsid w:val="00970BDC"/>
    <w:rsid w:val="009710C6"/>
    <w:rsid w:val="009713B8"/>
    <w:rsid w:val="00971543"/>
    <w:rsid w:val="009715C2"/>
    <w:rsid w:val="009717AA"/>
    <w:rsid w:val="00971A77"/>
    <w:rsid w:val="00971C6E"/>
    <w:rsid w:val="0097201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AF6"/>
    <w:rsid w:val="00977BDE"/>
    <w:rsid w:val="00977CCB"/>
    <w:rsid w:val="00977D9D"/>
    <w:rsid w:val="009806DF"/>
    <w:rsid w:val="00980723"/>
    <w:rsid w:val="00980776"/>
    <w:rsid w:val="00980834"/>
    <w:rsid w:val="009809E7"/>
    <w:rsid w:val="00980EF2"/>
    <w:rsid w:val="0098107F"/>
    <w:rsid w:val="009814E3"/>
    <w:rsid w:val="009815DB"/>
    <w:rsid w:val="00981B2B"/>
    <w:rsid w:val="00981BE5"/>
    <w:rsid w:val="00981BEC"/>
    <w:rsid w:val="00981D77"/>
    <w:rsid w:val="00981DCB"/>
    <w:rsid w:val="00981DFA"/>
    <w:rsid w:val="00982931"/>
    <w:rsid w:val="009829A2"/>
    <w:rsid w:val="00982AA1"/>
    <w:rsid w:val="009836D5"/>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3CC"/>
    <w:rsid w:val="0099664D"/>
    <w:rsid w:val="009967A9"/>
    <w:rsid w:val="0099699A"/>
    <w:rsid w:val="00996AEC"/>
    <w:rsid w:val="00996B74"/>
    <w:rsid w:val="009970E0"/>
    <w:rsid w:val="00997210"/>
    <w:rsid w:val="009974CA"/>
    <w:rsid w:val="009975F2"/>
    <w:rsid w:val="00997746"/>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91F"/>
    <w:rsid w:val="009A5B9D"/>
    <w:rsid w:val="009A5EC0"/>
    <w:rsid w:val="009A5EF3"/>
    <w:rsid w:val="009A62ED"/>
    <w:rsid w:val="009A635C"/>
    <w:rsid w:val="009A63C6"/>
    <w:rsid w:val="009A6653"/>
    <w:rsid w:val="009A6CDE"/>
    <w:rsid w:val="009A755B"/>
    <w:rsid w:val="009A77DC"/>
    <w:rsid w:val="009A7E08"/>
    <w:rsid w:val="009B000E"/>
    <w:rsid w:val="009B013F"/>
    <w:rsid w:val="009B0452"/>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27B"/>
    <w:rsid w:val="009B358D"/>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163"/>
    <w:rsid w:val="009B5428"/>
    <w:rsid w:val="009B56A5"/>
    <w:rsid w:val="009B56BE"/>
    <w:rsid w:val="009B57FD"/>
    <w:rsid w:val="009B6177"/>
    <w:rsid w:val="009B6518"/>
    <w:rsid w:val="009B65FC"/>
    <w:rsid w:val="009B66E9"/>
    <w:rsid w:val="009B702A"/>
    <w:rsid w:val="009B708E"/>
    <w:rsid w:val="009B70D3"/>
    <w:rsid w:val="009B73E7"/>
    <w:rsid w:val="009B76E0"/>
    <w:rsid w:val="009B7901"/>
    <w:rsid w:val="009B7947"/>
    <w:rsid w:val="009B7A8B"/>
    <w:rsid w:val="009B7E7B"/>
    <w:rsid w:val="009C0880"/>
    <w:rsid w:val="009C08A8"/>
    <w:rsid w:val="009C0975"/>
    <w:rsid w:val="009C0B7C"/>
    <w:rsid w:val="009C0EED"/>
    <w:rsid w:val="009C0EF3"/>
    <w:rsid w:val="009C1088"/>
    <w:rsid w:val="009C10FD"/>
    <w:rsid w:val="009C1370"/>
    <w:rsid w:val="009C160E"/>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848"/>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5F7"/>
    <w:rsid w:val="009E3612"/>
    <w:rsid w:val="009E374C"/>
    <w:rsid w:val="009E38AB"/>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1D5"/>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4E6D"/>
    <w:rsid w:val="00A05087"/>
    <w:rsid w:val="00A051E1"/>
    <w:rsid w:val="00A05237"/>
    <w:rsid w:val="00A0550C"/>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DF6"/>
    <w:rsid w:val="00A21E29"/>
    <w:rsid w:val="00A21F1B"/>
    <w:rsid w:val="00A22113"/>
    <w:rsid w:val="00A222AF"/>
    <w:rsid w:val="00A22448"/>
    <w:rsid w:val="00A227C0"/>
    <w:rsid w:val="00A22961"/>
    <w:rsid w:val="00A22A85"/>
    <w:rsid w:val="00A23059"/>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4C"/>
    <w:rsid w:val="00A27763"/>
    <w:rsid w:val="00A27D1C"/>
    <w:rsid w:val="00A27E79"/>
    <w:rsid w:val="00A302BB"/>
    <w:rsid w:val="00A3031E"/>
    <w:rsid w:val="00A30358"/>
    <w:rsid w:val="00A30496"/>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8D2"/>
    <w:rsid w:val="00A36A66"/>
    <w:rsid w:val="00A372F1"/>
    <w:rsid w:val="00A373FE"/>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575"/>
    <w:rsid w:val="00A458D3"/>
    <w:rsid w:val="00A4596F"/>
    <w:rsid w:val="00A45C0A"/>
    <w:rsid w:val="00A462A2"/>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B9C"/>
    <w:rsid w:val="00A51C14"/>
    <w:rsid w:val="00A51E6C"/>
    <w:rsid w:val="00A52004"/>
    <w:rsid w:val="00A52094"/>
    <w:rsid w:val="00A5209D"/>
    <w:rsid w:val="00A5245C"/>
    <w:rsid w:val="00A524F0"/>
    <w:rsid w:val="00A527CA"/>
    <w:rsid w:val="00A530E8"/>
    <w:rsid w:val="00A53579"/>
    <w:rsid w:val="00A53607"/>
    <w:rsid w:val="00A53856"/>
    <w:rsid w:val="00A53BF6"/>
    <w:rsid w:val="00A53C98"/>
    <w:rsid w:val="00A54001"/>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DE"/>
    <w:rsid w:val="00A6003E"/>
    <w:rsid w:val="00A6029D"/>
    <w:rsid w:val="00A6045E"/>
    <w:rsid w:val="00A60860"/>
    <w:rsid w:val="00A60BD3"/>
    <w:rsid w:val="00A60D5D"/>
    <w:rsid w:val="00A60DA2"/>
    <w:rsid w:val="00A613F4"/>
    <w:rsid w:val="00A6181F"/>
    <w:rsid w:val="00A61861"/>
    <w:rsid w:val="00A618F7"/>
    <w:rsid w:val="00A61A4F"/>
    <w:rsid w:val="00A61EFF"/>
    <w:rsid w:val="00A61F5E"/>
    <w:rsid w:val="00A62024"/>
    <w:rsid w:val="00A620F6"/>
    <w:rsid w:val="00A62155"/>
    <w:rsid w:val="00A62AA0"/>
    <w:rsid w:val="00A62E6E"/>
    <w:rsid w:val="00A62EB4"/>
    <w:rsid w:val="00A6304A"/>
    <w:rsid w:val="00A63C59"/>
    <w:rsid w:val="00A63CA0"/>
    <w:rsid w:val="00A63EA9"/>
    <w:rsid w:val="00A642A7"/>
    <w:rsid w:val="00A6443A"/>
    <w:rsid w:val="00A647D6"/>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BCC"/>
    <w:rsid w:val="00A75E65"/>
    <w:rsid w:val="00A76226"/>
    <w:rsid w:val="00A7626D"/>
    <w:rsid w:val="00A762DC"/>
    <w:rsid w:val="00A76389"/>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15"/>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2A7"/>
    <w:rsid w:val="00AA0305"/>
    <w:rsid w:val="00AA03E5"/>
    <w:rsid w:val="00AA04FA"/>
    <w:rsid w:val="00AA07EC"/>
    <w:rsid w:val="00AA08D9"/>
    <w:rsid w:val="00AA0DF2"/>
    <w:rsid w:val="00AA1163"/>
    <w:rsid w:val="00AA13F2"/>
    <w:rsid w:val="00AA17CD"/>
    <w:rsid w:val="00AA18C0"/>
    <w:rsid w:val="00AA1C83"/>
    <w:rsid w:val="00AA1DBB"/>
    <w:rsid w:val="00AA1DF8"/>
    <w:rsid w:val="00AA1F7B"/>
    <w:rsid w:val="00AA2114"/>
    <w:rsid w:val="00AA2317"/>
    <w:rsid w:val="00AA2AB2"/>
    <w:rsid w:val="00AA335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BF6"/>
    <w:rsid w:val="00AC4FD6"/>
    <w:rsid w:val="00AC563B"/>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7E3"/>
    <w:rsid w:val="00AE1848"/>
    <w:rsid w:val="00AE1980"/>
    <w:rsid w:val="00AE1A98"/>
    <w:rsid w:val="00AE1D6D"/>
    <w:rsid w:val="00AE1DBC"/>
    <w:rsid w:val="00AE227F"/>
    <w:rsid w:val="00AE23BD"/>
    <w:rsid w:val="00AE24B9"/>
    <w:rsid w:val="00AE2871"/>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7D3"/>
    <w:rsid w:val="00AF5941"/>
    <w:rsid w:val="00AF5D0B"/>
    <w:rsid w:val="00AF5D64"/>
    <w:rsid w:val="00AF5E6B"/>
    <w:rsid w:val="00AF5F3E"/>
    <w:rsid w:val="00AF64CF"/>
    <w:rsid w:val="00AF6C28"/>
    <w:rsid w:val="00AF6D18"/>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44"/>
    <w:rsid w:val="00B132C0"/>
    <w:rsid w:val="00B13500"/>
    <w:rsid w:val="00B135E9"/>
    <w:rsid w:val="00B13624"/>
    <w:rsid w:val="00B137AF"/>
    <w:rsid w:val="00B137F7"/>
    <w:rsid w:val="00B138F3"/>
    <w:rsid w:val="00B13A2B"/>
    <w:rsid w:val="00B13D8F"/>
    <w:rsid w:val="00B1409C"/>
    <w:rsid w:val="00B144FD"/>
    <w:rsid w:val="00B146C0"/>
    <w:rsid w:val="00B1476A"/>
    <w:rsid w:val="00B14797"/>
    <w:rsid w:val="00B14C55"/>
    <w:rsid w:val="00B150C8"/>
    <w:rsid w:val="00B151A3"/>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A0"/>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CA0"/>
    <w:rsid w:val="00B23D23"/>
    <w:rsid w:val="00B23DA6"/>
    <w:rsid w:val="00B23E23"/>
    <w:rsid w:val="00B2419F"/>
    <w:rsid w:val="00B241BD"/>
    <w:rsid w:val="00B245FE"/>
    <w:rsid w:val="00B24641"/>
    <w:rsid w:val="00B246AD"/>
    <w:rsid w:val="00B24735"/>
    <w:rsid w:val="00B24BBE"/>
    <w:rsid w:val="00B24BE6"/>
    <w:rsid w:val="00B24BFD"/>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48E"/>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AB"/>
    <w:rsid w:val="00B53F43"/>
    <w:rsid w:val="00B540C1"/>
    <w:rsid w:val="00B540C4"/>
    <w:rsid w:val="00B540E5"/>
    <w:rsid w:val="00B542A3"/>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60301"/>
    <w:rsid w:val="00B60424"/>
    <w:rsid w:val="00B6044D"/>
    <w:rsid w:val="00B606E5"/>
    <w:rsid w:val="00B6084E"/>
    <w:rsid w:val="00B60894"/>
    <w:rsid w:val="00B60942"/>
    <w:rsid w:val="00B60B66"/>
    <w:rsid w:val="00B60BEE"/>
    <w:rsid w:val="00B60F5B"/>
    <w:rsid w:val="00B61086"/>
    <w:rsid w:val="00B61417"/>
    <w:rsid w:val="00B619F7"/>
    <w:rsid w:val="00B61A58"/>
    <w:rsid w:val="00B61DD7"/>
    <w:rsid w:val="00B61DDC"/>
    <w:rsid w:val="00B6272F"/>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3C3"/>
    <w:rsid w:val="00B67488"/>
    <w:rsid w:val="00B677AD"/>
    <w:rsid w:val="00B67CF5"/>
    <w:rsid w:val="00B67F33"/>
    <w:rsid w:val="00B67F4A"/>
    <w:rsid w:val="00B7023A"/>
    <w:rsid w:val="00B7045D"/>
    <w:rsid w:val="00B70666"/>
    <w:rsid w:val="00B706D4"/>
    <w:rsid w:val="00B7070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725"/>
    <w:rsid w:val="00B77881"/>
    <w:rsid w:val="00B778BE"/>
    <w:rsid w:val="00B77916"/>
    <w:rsid w:val="00B77BC2"/>
    <w:rsid w:val="00B801AB"/>
    <w:rsid w:val="00B803BE"/>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2261"/>
    <w:rsid w:val="00B82415"/>
    <w:rsid w:val="00B8241C"/>
    <w:rsid w:val="00B8255F"/>
    <w:rsid w:val="00B826C4"/>
    <w:rsid w:val="00B8290A"/>
    <w:rsid w:val="00B82946"/>
    <w:rsid w:val="00B82983"/>
    <w:rsid w:val="00B82BBE"/>
    <w:rsid w:val="00B82CF4"/>
    <w:rsid w:val="00B83247"/>
    <w:rsid w:val="00B83347"/>
    <w:rsid w:val="00B83445"/>
    <w:rsid w:val="00B83536"/>
    <w:rsid w:val="00B836B4"/>
    <w:rsid w:val="00B83993"/>
    <w:rsid w:val="00B83BAA"/>
    <w:rsid w:val="00B83CE4"/>
    <w:rsid w:val="00B83EC8"/>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41"/>
    <w:rsid w:val="00B9056B"/>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9B5"/>
    <w:rsid w:val="00B95C83"/>
    <w:rsid w:val="00B95D2B"/>
    <w:rsid w:val="00B95DBF"/>
    <w:rsid w:val="00B95F41"/>
    <w:rsid w:val="00B96019"/>
    <w:rsid w:val="00B960F6"/>
    <w:rsid w:val="00B96444"/>
    <w:rsid w:val="00B96981"/>
    <w:rsid w:val="00B96B2C"/>
    <w:rsid w:val="00B96E1C"/>
    <w:rsid w:val="00B96EA1"/>
    <w:rsid w:val="00B96F6F"/>
    <w:rsid w:val="00B9747E"/>
    <w:rsid w:val="00B974C5"/>
    <w:rsid w:val="00B975D8"/>
    <w:rsid w:val="00B9772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30D"/>
    <w:rsid w:val="00BB159C"/>
    <w:rsid w:val="00BB15DA"/>
    <w:rsid w:val="00BB17DC"/>
    <w:rsid w:val="00BB1899"/>
    <w:rsid w:val="00BB1E69"/>
    <w:rsid w:val="00BB1EB5"/>
    <w:rsid w:val="00BB1EBA"/>
    <w:rsid w:val="00BB21F6"/>
    <w:rsid w:val="00BB23B3"/>
    <w:rsid w:val="00BB2A5A"/>
    <w:rsid w:val="00BB2A93"/>
    <w:rsid w:val="00BB2BF6"/>
    <w:rsid w:val="00BB2C93"/>
    <w:rsid w:val="00BB2D73"/>
    <w:rsid w:val="00BB2EEB"/>
    <w:rsid w:val="00BB32EC"/>
    <w:rsid w:val="00BB346B"/>
    <w:rsid w:val="00BB36E8"/>
    <w:rsid w:val="00BB371C"/>
    <w:rsid w:val="00BB3CFB"/>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5D8C"/>
    <w:rsid w:val="00BB624A"/>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20C3"/>
    <w:rsid w:val="00BC2706"/>
    <w:rsid w:val="00BC292B"/>
    <w:rsid w:val="00BC2EE7"/>
    <w:rsid w:val="00BC2F15"/>
    <w:rsid w:val="00BC30B7"/>
    <w:rsid w:val="00BC3587"/>
    <w:rsid w:val="00BC3705"/>
    <w:rsid w:val="00BC370F"/>
    <w:rsid w:val="00BC3934"/>
    <w:rsid w:val="00BC39E8"/>
    <w:rsid w:val="00BC3C38"/>
    <w:rsid w:val="00BC3E46"/>
    <w:rsid w:val="00BC3F64"/>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2B"/>
    <w:rsid w:val="00BE1C68"/>
    <w:rsid w:val="00BE1FF0"/>
    <w:rsid w:val="00BE208D"/>
    <w:rsid w:val="00BE209A"/>
    <w:rsid w:val="00BE210A"/>
    <w:rsid w:val="00BE225C"/>
    <w:rsid w:val="00BE22D8"/>
    <w:rsid w:val="00BE2579"/>
    <w:rsid w:val="00BE2A24"/>
    <w:rsid w:val="00BE2BE2"/>
    <w:rsid w:val="00BE2FEA"/>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36"/>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E5"/>
    <w:rsid w:val="00C11E25"/>
    <w:rsid w:val="00C11EC9"/>
    <w:rsid w:val="00C1235E"/>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95"/>
    <w:rsid w:val="00C246AA"/>
    <w:rsid w:val="00C2473C"/>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27D48"/>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0BF"/>
    <w:rsid w:val="00C331F6"/>
    <w:rsid w:val="00C333A1"/>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A5A"/>
    <w:rsid w:val="00C44BD1"/>
    <w:rsid w:val="00C45343"/>
    <w:rsid w:val="00C453D8"/>
    <w:rsid w:val="00C4540E"/>
    <w:rsid w:val="00C4541D"/>
    <w:rsid w:val="00C454A3"/>
    <w:rsid w:val="00C455CE"/>
    <w:rsid w:val="00C45750"/>
    <w:rsid w:val="00C4593E"/>
    <w:rsid w:val="00C45A9C"/>
    <w:rsid w:val="00C45E86"/>
    <w:rsid w:val="00C468AB"/>
    <w:rsid w:val="00C4690C"/>
    <w:rsid w:val="00C46B36"/>
    <w:rsid w:val="00C46CFC"/>
    <w:rsid w:val="00C46EE0"/>
    <w:rsid w:val="00C4735A"/>
    <w:rsid w:val="00C4745D"/>
    <w:rsid w:val="00C4746A"/>
    <w:rsid w:val="00C47601"/>
    <w:rsid w:val="00C47C00"/>
    <w:rsid w:val="00C47C54"/>
    <w:rsid w:val="00C47E2B"/>
    <w:rsid w:val="00C5015B"/>
    <w:rsid w:val="00C5067D"/>
    <w:rsid w:val="00C506AB"/>
    <w:rsid w:val="00C5075C"/>
    <w:rsid w:val="00C50C38"/>
    <w:rsid w:val="00C50CBF"/>
    <w:rsid w:val="00C50EA6"/>
    <w:rsid w:val="00C50FE2"/>
    <w:rsid w:val="00C5107F"/>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9B"/>
    <w:rsid w:val="00C66B54"/>
    <w:rsid w:val="00C66BB2"/>
    <w:rsid w:val="00C6704E"/>
    <w:rsid w:val="00C67113"/>
    <w:rsid w:val="00C677B0"/>
    <w:rsid w:val="00C67897"/>
    <w:rsid w:val="00C67982"/>
    <w:rsid w:val="00C67A1C"/>
    <w:rsid w:val="00C67AE1"/>
    <w:rsid w:val="00C67BCE"/>
    <w:rsid w:val="00C67CB1"/>
    <w:rsid w:val="00C67EE4"/>
    <w:rsid w:val="00C70BCB"/>
    <w:rsid w:val="00C710DD"/>
    <w:rsid w:val="00C71245"/>
    <w:rsid w:val="00C71516"/>
    <w:rsid w:val="00C71A75"/>
    <w:rsid w:val="00C71DE8"/>
    <w:rsid w:val="00C7215A"/>
    <w:rsid w:val="00C724F4"/>
    <w:rsid w:val="00C727DD"/>
    <w:rsid w:val="00C729FE"/>
    <w:rsid w:val="00C72B13"/>
    <w:rsid w:val="00C72B29"/>
    <w:rsid w:val="00C72BF0"/>
    <w:rsid w:val="00C72C4A"/>
    <w:rsid w:val="00C72D36"/>
    <w:rsid w:val="00C72E56"/>
    <w:rsid w:val="00C72ECA"/>
    <w:rsid w:val="00C72F33"/>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5AA9"/>
    <w:rsid w:val="00C760FF"/>
    <w:rsid w:val="00C76227"/>
    <w:rsid w:val="00C76384"/>
    <w:rsid w:val="00C766F6"/>
    <w:rsid w:val="00C7690F"/>
    <w:rsid w:val="00C76CF9"/>
    <w:rsid w:val="00C76F98"/>
    <w:rsid w:val="00C76FC8"/>
    <w:rsid w:val="00C7705A"/>
    <w:rsid w:val="00C770E1"/>
    <w:rsid w:val="00C77489"/>
    <w:rsid w:val="00C777CB"/>
    <w:rsid w:val="00C7797D"/>
    <w:rsid w:val="00C804BD"/>
    <w:rsid w:val="00C80958"/>
    <w:rsid w:val="00C80C24"/>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51FD"/>
    <w:rsid w:val="00C85B6A"/>
    <w:rsid w:val="00C85E57"/>
    <w:rsid w:val="00C85EB8"/>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7B"/>
    <w:rsid w:val="00C900E4"/>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F14"/>
    <w:rsid w:val="00C92FFF"/>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FC5"/>
    <w:rsid w:val="00C9618D"/>
    <w:rsid w:val="00C964B2"/>
    <w:rsid w:val="00C96915"/>
    <w:rsid w:val="00C969E5"/>
    <w:rsid w:val="00C96A1E"/>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C05"/>
    <w:rsid w:val="00CC5D41"/>
    <w:rsid w:val="00CC5E50"/>
    <w:rsid w:val="00CC5E8F"/>
    <w:rsid w:val="00CC612A"/>
    <w:rsid w:val="00CC637C"/>
    <w:rsid w:val="00CC6441"/>
    <w:rsid w:val="00CC64ED"/>
    <w:rsid w:val="00CC692E"/>
    <w:rsid w:val="00CC6E42"/>
    <w:rsid w:val="00CC7103"/>
    <w:rsid w:val="00CC724C"/>
    <w:rsid w:val="00CC72B0"/>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51A"/>
    <w:rsid w:val="00CD6818"/>
    <w:rsid w:val="00CD6D1E"/>
    <w:rsid w:val="00CD6EAE"/>
    <w:rsid w:val="00CD6FB8"/>
    <w:rsid w:val="00CD718A"/>
    <w:rsid w:val="00CD7560"/>
    <w:rsid w:val="00CD77F8"/>
    <w:rsid w:val="00CD7AD6"/>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3D8B"/>
    <w:rsid w:val="00CE41C5"/>
    <w:rsid w:val="00CE4234"/>
    <w:rsid w:val="00CE448F"/>
    <w:rsid w:val="00CE48AB"/>
    <w:rsid w:val="00CE48CE"/>
    <w:rsid w:val="00CE4A54"/>
    <w:rsid w:val="00CE50DD"/>
    <w:rsid w:val="00CE5297"/>
    <w:rsid w:val="00CE53BA"/>
    <w:rsid w:val="00CE5480"/>
    <w:rsid w:val="00CE5578"/>
    <w:rsid w:val="00CE5618"/>
    <w:rsid w:val="00CE5839"/>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EDA"/>
    <w:rsid w:val="00CF45E4"/>
    <w:rsid w:val="00CF4658"/>
    <w:rsid w:val="00CF4D15"/>
    <w:rsid w:val="00CF4EEC"/>
    <w:rsid w:val="00CF5195"/>
    <w:rsid w:val="00CF51B5"/>
    <w:rsid w:val="00CF51C1"/>
    <w:rsid w:val="00CF545A"/>
    <w:rsid w:val="00CF54DA"/>
    <w:rsid w:val="00CF5721"/>
    <w:rsid w:val="00CF5988"/>
    <w:rsid w:val="00CF5A0E"/>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D1"/>
    <w:rsid w:val="00D064EC"/>
    <w:rsid w:val="00D06506"/>
    <w:rsid w:val="00D065F9"/>
    <w:rsid w:val="00D06D49"/>
    <w:rsid w:val="00D0735B"/>
    <w:rsid w:val="00D0787E"/>
    <w:rsid w:val="00D07A22"/>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ECA"/>
    <w:rsid w:val="00D27F28"/>
    <w:rsid w:val="00D27F84"/>
    <w:rsid w:val="00D27FA1"/>
    <w:rsid w:val="00D27FD4"/>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D18"/>
    <w:rsid w:val="00D32E96"/>
    <w:rsid w:val="00D3318C"/>
    <w:rsid w:val="00D33503"/>
    <w:rsid w:val="00D3350D"/>
    <w:rsid w:val="00D33FF3"/>
    <w:rsid w:val="00D3402E"/>
    <w:rsid w:val="00D340C9"/>
    <w:rsid w:val="00D3418C"/>
    <w:rsid w:val="00D346F2"/>
    <w:rsid w:val="00D34792"/>
    <w:rsid w:val="00D347DF"/>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87B"/>
    <w:rsid w:val="00D5097E"/>
    <w:rsid w:val="00D50A12"/>
    <w:rsid w:val="00D50AD2"/>
    <w:rsid w:val="00D50EB1"/>
    <w:rsid w:val="00D50EB6"/>
    <w:rsid w:val="00D5144A"/>
    <w:rsid w:val="00D51497"/>
    <w:rsid w:val="00D5166A"/>
    <w:rsid w:val="00D517BD"/>
    <w:rsid w:val="00D51938"/>
    <w:rsid w:val="00D5193F"/>
    <w:rsid w:val="00D51DBB"/>
    <w:rsid w:val="00D51DF9"/>
    <w:rsid w:val="00D5225E"/>
    <w:rsid w:val="00D524E4"/>
    <w:rsid w:val="00D527B7"/>
    <w:rsid w:val="00D5298D"/>
    <w:rsid w:val="00D52C35"/>
    <w:rsid w:val="00D52C4E"/>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60D0"/>
    <w:rsid w:val="00D561F0"/>
    <w:rsid w:val="00D5668E"/>
    <w:rsid w:val="00D567BC"/>
    <w:rsid w:val="00D5685F"/>
    <w:rsid w:val="00D5688A"/>
    <w:rsid w:val="00D56980"/>
    <w:rsid w:val="00D56C5A"/>
    <w:rsid w:val="00D56E4E"/>
    <w:rsid w:val="00D56F0A"/>
    <w:rsid w:val="00D57529"/>
    <w:rsid w:val="00D57B90"/>
    <w:rsid w:val="00D57DC7"/>
    <w:rsid w:val="00D60263"/>
    <w:rsid w:val="00D602AA"/>
    <w:rsid w:val="00D603B8"/>
    <w:rsid w:val="00D608FE"/>
    <w:rsid w:val="00D60916"/>
    <w:rsid w:val="00D60CA9"/>
    <w:rsid w:val="00D610EF"/>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F1B"/>
    <w:rsid w:val="00D71380"/>
    <w:rsid w:val="00D713CE"/>
    <w:rsid w:val="00D71407"/>
    <w:rsid w:val="00D715A1"/>
    <w:rsid w:val="00D71778"/>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536"/>
    <w:rsid w:val="00D7671A"/>
    <w:rsid w:val="00D768C2"/>
    <w:rsid w:val="00D768FB"/>
    <w:rsid w:val="00D76979"/>
    <w:rsid w:val="00D769D5"/>
    <w:rsid w:val="00D76A92"/>
    <w:rsid w:val="00D76BF5"/>
    <w:rsid w:val="00D76CAC"/>
    <w:rsid w:val="00D77010"/>
    <w:rsid w:val="00D7717C"/>
    <w:rsid w:val="00D772AF"/>
    <w:rsid w:val="00D77873"/>
    <w:rsid w:val="00D77AD2"/>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6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53A"/>
    <w:rsid w:val="00D87ADD"/>
    <w:rsid w:val="00D87C5C"/>
    <w:rsid w:val="00D9072C"/>
    <w:rsid w:val="00D9093F"/>
    <w:rsid w:val="00D90D87"/>
    <w:rsid w:val="00D90E06"/>
    <w:rsid w:val="00D90E2D"/>
    <w:rsid w:val="00D91097"/>
    <w:rsid w:val="00D91099"/>
    <w:rsid w:val="00D91315"/>
    <w:rsid w:val="00D91468"/>
    <w:rsid w:val="00D918F2"/>
    <w:rsid w:val="00D91AF9"/>
    <w:rsid w:val="00D91D46"/>
    <w:rsid w:val="00D92069"/>
    <w:rsid w:val="00D9208B"/>
    <w:rsid w:val="00D92213"/>
    <w:rsid w:val="00D92C3E"/>
    <w:rsid w:val="00D92CAA"/>
    <w:rsid w:val="00D92CF6"/>
    <w:rsid w:val="00D92F73"/>
    <w:rsid w:val="00D93053"/>
    <w:rsid w:val="00D930AD"/>
    <w:rsid w:val="00D930C2"/>
    <w:rsid w:val="00D93320"/>
    <w:rsid w:val="00D933B2"/>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DB4"/>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F8"/>
    <w:rsid w:val="00DC5C04"/>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7EB"/>
    <w:rsid w:val="00DD69BA"/>
    <w:rsid w:val="00DD6AF8"/>
    <w:rsid w:val="00DD70A6"/>
    <w:rsid w:val="00DD76A8"/>
    <w:rsid w:val="00DD76B1"/>
    <w:rsid w:val="00DD7AB9"/>
    <w:rsid w:val="00DD7D4A"/>
    <w:rsid w:val="00DE02D3"/>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3BB"/>
    <w:rsid w:val="00DE3AD5"/>
    <w:rsid w:val="00DE3C1B"/>
    <w:rsid w:val="00DE3EE0"/>
    <w:rsid w:val="00DE3F1C"/>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5EA"/>
    <w:rsid w:val="00E0678C"/>
    <w:rsid w:val="00E06A8F"/>
    <w:rsid w:val="00E06CA6"/>
    <w:rsid w:val="00E06F54"/>
    <w:rsid w:val="00E06FB2"/>
    <w:rsid w:val="00E07138"/>
    <w:rsid w:val="00E071AC"/>
    <w:rsid w:val="00E07557"/>
    <w:rsid w:val="00E07869"/>
    <w:rsid w:val="00E07AD3"/>
    <w:rsid w:val="00E07FC9"/>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66"/>
    <w:rsid w:val="00E20365"/>
    <w:rsid w:val="00E208D4"/>
    <w:rsid w:val="00E209C7"/>
    <w:rsid w:val="00E20A13"/>
    <w:rsid w:val="00E20B35"/>
    <w:rsid w:val="00E2120B"/>
    <w:rsid w:val="00E212F0"/>
    <w:rsid w:val="00E2145A"/>
    <w:rsid w:val="00E219A3"/>
    <w:rsid w:val="00E21D73"/>
    <w:rsid w:val="00E21E6C"/>
    <w:rsid w:val="00E2227B"/>
    <w:rsid w:val="00E223ED"/>
    <w:rsid w:val="00E229D8"/>
    <w:rsid w:val="00E22B5C"/>
    <w:rsid w:val="00E22C1C"/>
    <w:rsid w:val="00E22DAF"/>
    <w:rsid w:val="00E23136"/>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260"/>
    <w:rsid w:val="00E4398A"/>
    <w:rsid w:val="00E439C5"/>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B07"/>
    <w:rsid w:val="00E46C33"/>
    <w:rsid w:val="00E46FB0"/>
    <w:rsid w:val="00E4715D"/>
    <w:rsid w:val="00E4737F"/>
    <w:rsid w:val="00E474D0"/>
    <w:rsid w:val="00E47586"/>
    <w:rsid w:val="00E477EE"/>
    <w:rsid w:val="00E502A7"/>
    <w:rsid w:val="00E50362"/>
    <w:rsid w:val="00E5057E"/>
    <w:rsid w:val="00E505B3"/>
    <w:rsid w:val="00E50B1A"/>
    <w:rsid w:val="00E50C69"/>
    <w:rsid w:val="00E50DC7"/>
    <w:rsid w:val="00E50E61"/>
    <w:rsid w:val="00E5127A"/>
    <w:rsid w:val="00E514DC"/>
    <w:rsid w:val="00E516F1"/>
    <w:rsid w:val="00E51945"/>
    <w:rsid w:val="00E51954"/>
    <w:rsid w:val="00E51A48"/>
    <w:rsid w:val="00E51B37"/>
    <w:rsid w:val="00E51CC6"/>
    <w:rsid w:val="00E5301D"/>
    <w:rsid w:val="00E53029"/>
    <w:rsid w:val="00E530C3"/>
    <w:rsid w:val="00E534A9"/>
    <w:rsid w:val="00E5388A"/>
    <w:rsid w:val="00E53BE6"/>
    <w:rsid w:val="00E53CA2"/>
    <w:rsid w:val="00E54139"/>
    <w:rsid w:val="00E542B5"/>
    <w:rsid w:val="00E54A05"/>
    <w:rsid w:val="00E54A2C"/>
    <w:rsid w:val="00E54DFA"/>
    <w:rsid w:val="00E54EB8"/>
    <w:rsid w:val="00E55A67"/>
    <w:rsid w:val="00E55E30"/>
    <w:rsid w:val="00E56048"/>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FA9"/>
    <w:rsid w:val="00E662D7"/>
    <w:rsid w:val="00E662DD"/>
    <w:rsid w:val="00E66551"/>
    <w:rsid w:val="00E66577"/>
    <w:rsid w:val="00E66A2A"/>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8CF"/>
    <w:rsid w:val="00E7190F"/>
    <w:rsid w:val="00E71A1E"/>
    <w:rsid w:val="00E71D13"/>
    <w:rsid w:val="00E72044"/>
    <w:rsid w:val="00E721C7"/>
    <w:rsid w:val="00E72294"/>
    <w:rsid w:val="00E7261C"/>
    <w:rsid w:val="00E72682"/>
    <w:rsid w:val="00E72810"/>
    <w:rsid w:val="00E7310B"/>
    <w:rsid w:val="00E731D7"/>
    <w:rsid w:val="00E7385D"/>
    <w:rsid w:val="00E739E3"/>
    <w:rsid w:val="00E73BFC"/>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618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731"/>
    <w:rsid w:val="00E80B5D"/>
    <w:rsid w:val="00E80DFD"/>
    <w:rsid w:val="00E80FB8"/>
    <w:rsid w:val="00E8100C"/>
    <w:rsid w:val="00E81201"/>
    <w:rsid w:val="00E8133F"/>
    <w:rsid w:val="00E81404"/>
    <w:rsid w:val="00E81502"/>
    <w:rsid w:val="00E817C5"/>
    <w:rsid w:val="00E81F5D"/>
    <w:rsid w:val="00E820F6"/>
    <w:rsid w:val="00E828F7"/>
    <w:rsid w:val="00E82913"/>
    <w:rsid w:val="00E82BA5"/>
    <w:rsid w:val="00E82D31"/>
    <w:rsid w:val="00E82FE4"/>
    <w:rsid w:val="00E830BB"/>
    <w:rsid w:val="00E8325B"/>
    <w:rsid w:val="00E83545"/>
    <w:rsid w:val="00E835F1"/>
    <w:rsid w:val="00E836C4"/>
    <w:rsid w:val="00E83AE7"/>
    <w:rsid w:val="00E8408C"/>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E97"/>
    <w:rsid w:val="00E94226"/>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F7"/>
    <w:rsid w:val="00EA1006"/>
    <w:rsid w:val="00EA1661"/>
    <w:rsid w:val="00EA1931"/>
    <w:rsid w:val="00EA1A09"/>
    <w:rsid w:val="00EA1A9B"/>
    <w:rsid w:val="00EA1A9C"/>
    <w:rsid w:val="00EA1B17"/>
    <w:rsid w:val="00EA1BE3"/>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428"/>
    <w:rsid w:val="00EA7506"/>
    <w:rsid w:val="00EA758A"/>
    <w:rsid w:val="00EA760E"/>
    <w:rsid w:val="00EA7753"/>
    <w:rsid w:val="00EA7A26"/>
    <w:rsid w:val="00EA7A95"/>
    <w:rsid w:val="00EA7C65"/>
    <w:rsid w:val="00EA7DC7"/>
    <w:rsid w:val="00EB00D9"/>
    <w:rsid w:val="00EB01F2"/>
    <w:rsid w:val="00EB0440"/>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418A"/>
    <w:rsid w:val="00EC4635"/>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12"/>
    <w:rsid w:val="00EE02FE"/>
    <w:rsid w:val="00EE05CA"/>
    <w:rsid w:val="00EE06BF"/>
    <w:rsid w:val="00EE083D"/>
    <w:rsid w:val="00EE08E9"/>
    <w:rsid w:val="00EE092A"/>
    <w:rsid w:val="00EE0A49"/>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2BA"/>
    <w:rsid w:val="00F00386"/>
    <w:rsid w:val="00F0045F"/>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828"/>
    <w:rsid w:val="00F11AA7"/>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255"/>
    <w:rsid w:val="00F13310"/>
    <w:rsid w:val="00F137BE"/>
    <w:rsid w:val="00F138CC"/>
    <w:rsid w:val="00F13996"/>
    <w:rsid w:val="00F13B87"/>
    <w:rsid w:val="00F13C2A"/>
    <w:rsid w:val="00F13C95"/>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1CD"/>
    <w:rsid w:val="00F37210"/>
    <w:rsid w:val="00F372B3"/>
    <w:rsid w:val="00F37343"/>
    <w:rsid w:val="00F3746D"/>
    <w:rsid w:val="00F3751A"/>
    <w:rsid w:val="00F375BF"/>
    <w:rsid w:val="00F37942"/>
    <w:rsid w:val="00F37D18"/>
    <w:rsid w:val="00F40007"/>
    <w:rsid w:val="00F401EE"/>
    <w:rsid w:val="00F40435"/>
    <w:rsid w:val="00F40652"/>
    <w:rsid w:val="00F40A29"/>
    <w:rsid w:val="00F41014"/>
    <w:rsid w:val="00F41259"/>
    <w:rsid w:val="00F415BA"/>
    <w:rsid w:val="00F41964"/>
    <w:rsid w:val="00F41E57"/>
    <w:rsid w:val="00F421D0"/>
    <w:rsid w:val="00F42870"/>
    <w:rsid w:val="00F4296F"/>
    <w:rsid w:val="00F429FB"/>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7A4"/>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FE0"/>
    <w:rsid w:val="00F540A3"/>
    <w:rsid w:val="00F54149"/>
    <w:rsid w:val="00F5417C"/>
    <w:rsid w:val="00F543CF"/>
    <w:rsid w:val="00F5455F"/>
    <w:rsid w:val="00F549CD"/>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BCB"/>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2B98"/>
    <w:rsid w:val="00F63380"/>
    <w:rsid w:val="00F634C2"/>
    <w:rsid w:val="00F635BD"/>
    <w:rsid w:val="00F635E0"/>
    <w:rsid w:val="00F63FFD"/>
    <w:rsid w:val="00F64574"/>
    <w:rsid w:val="00F64916"/>
    <w:rsid w:val="00F64AA4"/>
    <w:rsid w:val="00F652D3"/>
    <w:rsid w:val="00F65C72"/>
    <w:rsid w:val="00F66B26"/>
    <w:rsid w:val="00F66CF1"/>
    <w:rsid w:val="00F671E7"/>
    <w:rsid w:val="00F6739D"/>
    <w:rsid w:val="00F673AA"/>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39E9"/>
    <w:rsid w:val="00F74156"/>
    <w:rsid w:val="00F74340"/>
    <w:rsid w:val="00F74798"/>
    <w:rsid w:val="00F74915"/>
    <w:rsid w:val="00F74AE1"/>
    <w:rsid w:val="00F74B51"/>
    <w:rsid w:val="00F74B53"/>
    <w:rsid w:val="00F74BA7"/>
    <w:rsid w:val="00F74CE2"/>
    <w:rsid w:val="00F74CE9"/>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487"/>
    <w:rsid w:val="00F82626"/>
    <w:rsid w:val="00F82959"/>
    <w:rsid w:val="00F82B8E"/>
    <w:rsid w:val="00F82C80"/>
    <w:rsid w:val="00F82FBC"/>
    <w:rsid w:val="00F830AB"/>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245"/>
    <w:rsid w:val="00FB566E"/>
    <w:rsid w:val="00FB57C3"/>
    <w:rsid w:val="00FB5842"/>
    <w:rsid w:val="00FB5A04"/>
    <w:rsid w:val="00FB5B33"/>
    <w:rsid w:val="00FB5BF7"/>
    <w:rsid w:val="00FB5DCC"/>
    <w:rsid w:val="00FB5E2A"/>
    <w:rsid w:val="00FB5E4F"/>
    <w:rsid w:val="00FB66BC"/>
    <w:rsid w:val="00FB6802"/>
    <w:rsid w:val="00FB698D"/>
    <w:rsid w:val="00FB6B3A"/>
    <w:rsid w:val="00FB6D69"/>
    <w:rsid w:val="00FB706D"/>
    <w:rsid w:val="00FB7357"/>
    <w:rsid w:val="00FB7410"/>
    <w:rsid w:val="00FB748F"/>
    <w:rsid w:val="00FB74C9"/>
    <w:rsid w:val="00FB751A"/>
    <w:rsid w:val="00FB7895"/>
    <w:rsid w:val="00FB7919"/>
    <w:rsid w:val="00FB7AD1"/>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929"/>
    <w:rsid w:val="00FC5FEA"/>
    <w:rsid w:val="00FC601B"/>
    <w:rsid w:val="00FC627F"/>
    <w:rsid w:val="00FC62CD"/>
    <w:rsid w:val="00FC6C04"/>
    <w:rsid w:val="00FC6D0F"/>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37F"/>
    <w:rsid w:val="00FE13B3"/>
    <w:rsid w:val="00FE143A"/>
    <w:rsid w:val="00FE1577"/>
    <w:rsid w:val="00FE1BE1"/>
    <w:rsid w:val="00FE1DE9"/>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852"/>
    <w:rsid w:val="00FF19C2"/>
    <w:rsid w:val="00FF1A41"/>
    <w:rsid w:val="00FF1A82"/>
    <w:rsid w:val="00FF1F50"/>
    <w:rsid w:val="00FF25CA"/>
    <w:rsid w:val="00FF273C"/>
    <w:rsid w:val="00FF295F"/>
    <w:rsid w:val="00FF2998"/>
    <w:rsid w:val="00FF2CFF"/>
    <w:rsid w:val="00FF3284"/>
    <w:rsid w:val="00FF32CA"/>
    <w:rsid w:val="00FF3321"/>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1493</TotalTime>
  <Pages>10</Pages>
  <Words>3320</Words>
  <Characters>18924</Characters>
  <Application>Microsoft Office Word</Application>
  <DocSecurity>0</DocSecurity>
  <Lines>157</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559</cp:revision>
  <cp:lastPrinted>2017-08-09T04:40:00Z</cp:lastPrinted>
  <dcterms:created xsi:type="dcterms:W3CDTF">2024-08-09T09:36:00Z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